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F0" w:rsidRPr="008500F0" w:rsidRDefault="008500F0" w:rsidP="008500F0">
      <w:pPr>
        <w:jc w:val="center"/>
        <w:rPr>
          <w:rFonts w:ascii="Times New Roman" w:eastAsia="Times New Roman" w:hAnsi="Times New Roman" w:cs="Times New Roman"/>
          <w:b/>
          <w:color w:val="FF0000"/>
          <w:sz w:val="24"/>
          <w:szCs w:val="24"/>
          <w:lang w:eastAsia="ru-RU"/>
        </w:rPr>
      </w:pPr>
      <w:r w:rsidRPr="008500F0">
        <w:rPr>
          <w:rFonts w:ascii="Times New Roman" w:eastAsia="Times New Roman" w:hAnsi="Times New Roman" w:cs="Times New Roman"/>
          <w:b/>
          <w:color w:val="FF0000"/>
          <w:sz w:val="24"/>
          <w:szCs w:val="24"/>
          <w:lang w:eastAsia="ru-RU"/>
        </w:rPr>
        <w:t>КАЗАХСКИЙ НАЦИОНАЛЬНЫЙ УНИВЕРСИТЕТ им.аль-Фараби</w:t>
      </w:r>
    </w:p>
    <w:p w:rsidR="008500F0" w:rsidRPr="008500F0" w:rsidRDefault="008500F0" w:rsidP="008500F0">
      <w:pPr>
        <w:tabs>
          <w:tab w:val="center" w:pos="4677"/>
          <w:tab w:val="left" w:pos="7180"/>
        </w:tabs>
        <w:spacing w:after="0" w:line="240" w:lineRule="auto"/>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b/>
          <w:sz w:val="24"/>
          <w:szCs w:val="24"/>
          <w:lang w:eastAsia="ru-RU"/>
        </w:rPr>
        <w:tab/>
      </w:r>
    </w:p>
    <w:p w:rsidR="008500F0" w:rsidRPr="008500F0" w:rsidRDefault="008500F0" w:rsidP="008500F0">
      <w:pPr>
        <w:tabs>
          <w:tab w:val="center" w:pos="4677"/>
          <w:tab w:val="left" w:pos="7180"/>
        </w:tabs>
        <w:spacing w:after="0" w:line="240" w:lineRule="auto"/>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b/>
          <w:sz w:val="24"/>
          <w:szCs w:val="24"/>
          <w:lang w:eastAsia="ru-RU"/>
        </w:rPr>
        <w:t xml:space="preserve">                                             Факультет  </w:t>
      </w:r>
      <w:r w:rsidRPr="008500F0">
        <w:rPr>
          <w:rFonts w:ascii="Times New Roman" w:eastAsia="Times New Roman" w:hAnsi="Times New Roman" w:cs="Times New Roman"/>
          <w:b/>
          <w:sz w:val="24"/>
          <w:szCs w:val="24"/>
          <w:lang w:val="kk-KZ" w:eastAsia="ru-RU"/>
        </w:rPr>
        <w:t>географии и природопользования</w:t>
      </w:r>
      <w:r w:rsidRPr="008500F0">
        <w:rPr>
          <w:rFonts w:ascii="Times New Roman" w:eastAsia="Times New Roman" w:hAnsi="Times New Roman" w:cs="Times New Roman"/>
          <w:b/>
          <w:sz w:val="24"/>
          <w:szCs w:val="24"/>
          <w:lang w:eastAsia="ru-RU"/>
        </w:rPr>
        <w:tab/>
      </w:r>
    </w:p>
    <w:p w:rsidR="008500F0" w:rsidRPr="008500F0" w:rsidRDefault="008500F0" w:rsidP="008500F0">
      <w:pPr>
        <w:spacing w:after="0" w:line="240" w:lineRule="auto"/>
        <w:jc w:val="center"/>
        <w:rPr>
          <w:rFonts w:ascii="Times New Roman" w:eastAsia="Times New Roman" w:hAnsi="Times New Roman" w:cs="Times New Roman"/>
          <w:b/>
          <w:sz w:val="24"/>
          <w:szCs w:val="24"/>
          <w:lang w:val="kk-KZ" w:eastAsia="ru-RU"/>
        </w:rPr>
      </w:pPr>
      <w:r w:rsidRPr="008500F0">
        <w:rPr>
          <w:rFonts w:ascii="Times New Roman" w:eastAsia="Times New Roman" w:hAnsi="Times New Roman" w:cs="Times New Roman"/>
          <w:b/>
          <w:sz w:val="24"/>
          <w:szCs w:val="24"/>
          <w:lang w:eastAsia="ru-RU"/>
        </w:rPr>
        <w:t xml:space="preserve">Кафедра </w:t>
      </w:r>
      <w:r w:rsidRPr="008500F0">
        <w:rPr>
          <w:rFonts w:ascii="Times New Roman" w:eastAsia="Times New Roman" w:hAnsi="Times New Roman" w:cs="Times New Roman"/>
          <w:b/>
          <w:sz w:val="24"/>
          <w:szCs w:val="24"/>
          <w:lang w:val="kk-KZ" w:eastAsia="ru-RU"/>
        </w:rPr>
        <w:t xml:space="preserve"> метеорологии и гидрологии</w:t>
      </w:r>
    </w:p>
    <w:p w:rsidR="008500F0" w:rsidRPr="008500F0" w:rsidRDefault="008500F0" w:rsidP="008500F0">
      <w:pPr>
        <w:spacing w:after="0" w:line="240" w:lineRule="auto"/>
        <w:jc w:val="center"/>
        <w:rPr>
          <w:rFonts w:ascii="Times New Roman" w:eastAsia="Times New Roman" w:hAnsi="Times New Roman" w:cs="Times New Roman"/>
          <w:b/>
          <w:sz w:val="24"/>
          <w:szCs w:val="24"/>
          <w:lang w:val="en-US" w:eastAsia="ru-RU"/>
        </w:rPr>
      </w:pPr>
      <w:r w:rsidRPr="008500F0">
        <w:rPr>
          <w:rFonts w:ascii="Times New Roman" w:eastAsia="Times New Roman" w:hAnsi="Times New Roman" w:cs="Times New Roman"/>
          <w:b/>
          <w:sz w:val="24"/>
          <w:szCs w:val="24"/>
          <w:lang w:eastAsia="ru-RU"/>
        </w:rPr>
        <w:t>СИЛЛАБУС</w:t>
      </w:r>
    </w:p>
    <w:p w:rsidR="008500F0" w:rsidRPr="008500F0" w:rsidRDefault="008500F0" w:rsidP="008500F0">
      <w:pPr>
        <w:spacing w:after="0" w:line="240" w:lineRule="auto"/>
        <w:jc w:val="center"/>
        <w:rPr>
          <w:rFonts w:ascii="Times New Roman" w:eastAsia="Times New Roman" w:hAnsi="Times New Roman" w:cs="Times New Roman"/>
          <w:b/>
          <w:sz w:val="24"/>
          <w:szCs w:val="24"/>
          <w:lang w:val="en-US" w:eastAsia="ru-RU"/>
        </w:rPr>
      </w:pPr>
    </w:p>
    <w:tbl>
      <w:tblPr>
        <w:tblW w:w="0" w:type="auto"/>
        <w:tblLayout w:type="fixed"/>
        <w:tblLook w:val="04A0" w:firstRow="1" w:lastRow="0" w:firstColumn="1" w:lastColumn="0" w:noHBand="0" w:noVBand="1"/>
      </w:tblPr>
      <w:tblGrid>
        <w:gridCol w:w="4866"/>
        <w:gridCol w:w="4620"/>
      </w:tblGrid>
      <w:tr w:rsidR="008500F0" w:rsidRPr="008500F0" w:rsidTr="008500F0">
        <w:trPr>
          <w:trHeight w:val="2014"/>
        </w:trPr>
        <w:tc>
          <w:tcPr>
            <w:tcW w:w="4866" w:type="dxa"/>
          </w:tcPr>
          <w:p w:rsidR="008500F0" w:rsidRPr="008500F0" w:rsidRDefault="008500F0" w:rsidP="008500F0">
            <w:pPr>
              <w:spacing w:after="0" w:line="240" w:lineRule="auto"/>
              <w:ind w:firstLine="720"/>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 xml:space="preserve">          </w:t>
            </w:r>
          </w:p>
          <w:p w:rsidR="008500F0" w:rsidRPr="008500F0" w:rsidRDefault="008500F0" w:rsidP="008500F0">
            <w:pPr>
              <w:spacing w:after="0" w:line="240" w:lineRule="auto"/>
              <w:ind w:firstLine="720"/>
              <w:jc w:val="right"/>
              <w:rPr>
                <w:rFonts w:ascii="Times New Roman" w:eastAsia="Times New Roman" w:hAnsi="Times New Roman" w:cs="Times New Roman"/>
                <w:sz w:val="24"/>
                <w:szCs w:val="24"/>
                <w:lang w:eastAsia="ru-RU"/>
              </w:rPr>
            </w:pPr>
          </w:p>
          <w:p w:rsidR="008500F0" w:rsidRPr="008500F0" w:rsidRDefault="008500F0" w:rsidP="008500F0">
            <w:pPr>
              <w:spacing w:after="0" w:line="240" w:lineRule="auto"/>
              <w:jc w:val="center"/>
              <w:rPr>
                <w:rFonts w:ascii="Times New Roman" w:eastAsia="Times New Roman" w:hAnsi="Times New Roman" w:cs="Times New Roman"/>
                <w:b/>
                <w:sz w:val="24"/>
                <w:szCs w:val="24"/>
                <w:lang w:eastAsia="ru-RU"/>
              </w:rPr>
            </w:pPr>
          </w:p>
        </w:tc>
        <w:tc>
          <w:tcPr>
            <w:tcW w:w="4620" w:type="dxa"/>
            <w:hideMark/>
          </w:tcPr>
          <w:p w:rsidR="008500F0" w:rsidRPr="008500F0" w:rsidRDefault="008500F0" w:rsidP="008500F0">
            <w:pPr>
              <w:keepNext/>
              <w:tabs>
                <w:tab w:val="left" w:pos="900"/>
                <w:tab w:val="right" w:pos="9360"/>
              </w:tabs>
              <w:spacing w:after="0" w:line="240" w:lineRule="auto"/>
              <w:jc w:val="both"/>
              <w:outlineLvl w:val="0"/>
              <w:rPr>
                <w:rFonts w:ascii="Times New Roman" w:eastAsia="Times New Roman" w:hAnsi="Times New Roman" w:cs="Times New Roman"/>
                <w:b/>
                <w:sz w:val="28"/>
                <w:szCs w:val="24"/>
                <w:lang w:eastAsia="ru-RU"/>
              </w:rPr>
            </w:pPr>
            <w:r w:rsidRPr="008500F0">
              <w:rPr>
                <w:rFonts w:ascii="Times New Roman" w:eastAsia="Times New Roman" w:hAnsi="Times New Roman" w:cs="Times New Roman"/>
                <w:b/>
                <w:sz w:val="28"/>
                <w:szCs w:val="24"/>
                <w:lang w:eastAsia="ru-RU"/>
              </w:rPr>
              <w:t>Утверждено</w:t>
            </w:r>
          </w:p>
          <w:p w:rsidR="008500F0" w:rsidRPr="008500F0" w:rsidRDefault="008500F0" w:rsidP="008500F0">
            <w:pPr>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на заседании Ученого совета факультета</w:t>
            </w:r>
          </w:p>
          <w:p w:rsidR="008500F0" w:rsidRPr="008500F0" w:rsidRDefault="008500F0" w:rsidP="008500F0">
            <w:pPr>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Протокол №</w:t>
            </w:r>
            <w:r w:rsidRPr="008500F0">
              <w:rPr>
                <w:rFonts w:ascii="Times New Roman" w:eastAsia="Times New Roman" w:hAnsi="Times New Roman" w:cs="Times New Roman"/>
                <w:sz w:val="24"/>
                <w:szCs w:val="24"/>
                <w:lang w:val="kk-KZ" w:eastAsia="ru-RU"/>
              </w:rPr>
              <w:t>____</w:t>
            </w:r>
            <w:r w:rsidRPr="008500F0">
              <w:rPr>
                <w:rFonts w:ascii="Times New Roman" w:eastAsia="Times New Roman" w:hAnsi="Times New Roman" w:cs="Times New Roman"/>
                <w:sz w:val="24"/>
                <w:szCs w:val="24"/>
                <w:lang w:eastAsia="ru-RU"/>
              </w:rPr>
              <w:t>от « ____»__</w:t>
            </w:r>
            <w:r w:rsidR="005148A6">
              <w:rPr>
                <w:rFonts w:ascii="Times New Roman" w:eastAsia="Times New Roman" w:hAnsi="Times New Roman" w:cs="Times New Roman"/>
                <w:sz w:val="24"/>
                <w:szCs w:val="24"/>
                <w:lang w:val="en-US" w:eastAsia="ru-RU"/>
              </w:rPr>
              <w:t>201</w:t>
            </w:r>
            <w:r w:rsidRPr="008500F0">
              <w:rPr>
                <w:rFonts w:ascii="Times New Roman" w:eastAsia="Times New Roman" w:hAnsi="Times New Roman" w:cs="Times New Roman"/>
                <w:sz w:val="24"/>
                <w:szCs w:val="24"/>
                <w:lang w:eastAsia="ru-RU"/>
              </w:rPr>
              <w:t xml:space="preserve"> </w:t>
            </w:r>
            <w:r w:rsidR="005148A6">
              <w:rPr>
                <w:rFonts w:ascii="Times New Roman" w:eastAsia="Times New Roman" w:hAnsi="Times New Roman" w:cs="Times New Roman"/>
                <w:sz w:val="24"/>
                <w:szCs w:val="24"/>
                <w:lang w:val="en-US" w:eastAsia="ru-RU"/>
              </w:rPr>
              <w:t>8</w:t>
            </w:r>
            <w:r w:rsidRPr="008500F0">
              <w:rPr>
                <w:rFonts w:ascii="Times New Roman" w:eastAsia="Times New Roman" w:hAnsi="Times New Roman" w:cs="Times New Roman"/>
                <w:sz w:val="24"/>
                <w:szCs w:val="24"/>
                <w:lang w:eastAsia="ru-RU"/>
              </w:rPr>
              <w:t xml:space="preserve"> г.</w:t>
            </w:r>
          </w:p>
          <w:p w:rsidR="008500F0" w:rsidRPr="008500F0" w:rsidRDefault="008500F0" w:rsidP="008500F0">
            <w:pPr>
              <w:spacing w:before="240" w:after="60" w:line="240" w:lineRule="auto"/>
              <w:ind w:firstLine="35"/>
              <w:outlineLvl w:val="6"/>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b/>
                <w:sz w:val="24"/>
                <w:szCs w:val="24"/>
                <w:lang w:eastAsia="ru-RU"/>
              </w:rPr>
              <w:t>Декан факультета</w:t>
            </w:r>
          </w:p>
          <w:p w:rsidR="008500F0" w:rsidRPr="008500F0" w:rsidRDefault="008500F0" w:rsidP="008500F0">
            <w:pPr>
              <w:spacing w:before="240" w:after="60" w:line="240" w:lineRule="auto"/>
              <w:ind w:firstLine="35"/>
              <w:outlineLvl w:val="6"/>
              <w:rPr>
                <w:rFonts w:ascii="Times New Roman" w:eastAsia="Times New Roman" w:hAnsi="Times New Roman" w:cs="Times New Roman"/>
                <w:sz w:val="24"/>
                <w:szCs w:val="24"/>
                <w:lang w:eastAsia="ru-RU"/>
              </w:rPr>
            </w:pPr>
            <w:r w:rsidRPr="008500F0">
              <w:rPr>
                <w:rFonts w:ascii="Times New Roman" w:eastAsia="Times New Roman" w:hAnsi="Times New Roman" w:cs="Times New Roman"/>
                <w:b/>
                <w:sz w:val="24"/>
                <w:szCs w:val="24"/>
                <w:lang w:eastAsia="ru-RU"/>
              </w:rPr>
              <w:t xml:space="preserve">    _____________Сальников В.Г.</w:t>
            </w:r>
          </w:p>
        </w:tc>
      </w:tr>
    </w:tbl>
    <w:p w:rsidR="008500F0" w:rsidRPr="008500F0" w:rsidRDefault="008500F0" w:rsidP="008500F0">
      <w:pPr>
        <w:spacing w:after="0" w:line="240" w:lineRule="auto"/>
        <w:jc w:val="center"/>
        <w:rPr>
          <w:rFonts w:ascii="Times New Roman" w:eastAsia="Times New Roman" w:hAnsi="Times New Roman" w:cs="Times New Roman"/>
          <w:b/>
          <w:sz w:val="24"/>
          <w:szCs w:val="24"/>
          <w:lang w:eastAsia="ru-RU"/>
        </w:rPr>
      </w:pPr>
    </w:p>
    <w:p w:rsidR="008500F0" w:rsidRPr="008500F0" w:rsidRDefault="008500F0" w:rsidP="008500F0">
      <w:pPr>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spacing w:after="0" w:line="240" w:lineRule="auto"/>
        <w:jc w:val="center"/>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b/>
          <w:sz w:val="24"/>
          <w:szCs w:val="24"/>
          <w:lang w:eastAsia="ru-RU"/>
        </w:rPr>
        <w:t xml:space="preserve">Узакмерзмды  гидрологиялык болжамдар </w:t>
      </w:r>
    </w:p>
    <w:p w:rsidR="008500F0" w:rsidRPr="008500F0" w:rsidRDefault="008500F0" w:rsidP="008500F0">
      <w:pPr>
        <w:spacing w:after="0" w:line="240" w:lineRule="auto"/>
        <w:jc w:val="center"/>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 xml:space="preserve">4 курс, р/о, семестр 7, 3 кредита </w:t>
      </w:r>
    </w:p>
    <w:p w:rsidR="008500F0" w:rsidRPr="008500F0" w:rsidRDefault="008500F0" w:rsidP="008500F0">
      <w:pPr>
        <w:spacing w:after="0" w:line="240" w:lineRule="auto"/>
        <w:jc w:val="center"/>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b/>
          <w:sz w:val="24"/>
          <w:szCs w:val="24"/>
          <w:lang w:val="kk-KZ" w:eastAsia="ru-RU"/>
        </w:rPr>
        <w:t xml:space="preserve">По специальности </w:t>
      </w:r>
      <w:r w:rsidRPr="008500F0">
        <w:rPr>
          <w:rFonts w:ascii="Times New Roman" w:eastAsia="Times New Roman" w:hAnsi="Times New Roman" w:cs="Times New Roman"/>
          <w:b/>
          <w:sz w:val="24"/>
          <w:szCs w:val="24"/>
          <w:lang w:eastAsia="ru-RU"/>
        </w:rPr>
        <w:t>«5</w:t>
      </w:r>
      <w:r w:rsidRPr="008500F0">
        <w:rPr>
          <w:rFonts w:ascii="Times New Roman" w:eastAsia="Times New Roman" w:hAnsi="Times New Roman" w:cs="Times New Roman"/>
          <w:b/>
          <w:sz w:val="24"/>
          <w:szCs w:val="24"/>
          <w:lang w:val="en-US" w:eastAsia="ru-RU"/>
        </w:rPr>
        <w:t>B</w:t>
      </w:r>
      <w:r w:rsidRPr="008500F0">
        <w:rPr>
          <w:rFonts w:ascii="Times New Roman" w:eastAsia="Times New Roman" w:hAnsi="Times New Roman" w:cs="Times New Roman"/>
          <w:b/>
          <w:sz w:val="24"/>
          <w:szCs w:val="24"/>
          <w:lang w:eastAsia="ru-RU"/>
        </w:rPr>
        <w:t>061000-Гидрология»</w:t>
      </w:r>
    </w:p>
    <w:p w:rsidR="008500F0" w:rsidRPr="008500F0" w:rsidRDefault="008500F0" w:rsidP="008500F0">
      <w:pPr>
        <w:tabs>
          <w:tab w:val="left" w:pos="567"/>
        </w:tabs>
        <w:spacing w:after="0" w:line="240" w:lineRule="auto"/>
        <w:ind w:left="720"/>
        <w:jc w:val="both"/>
        <w:rPr>
          <w:rFonts w:ascii="Times New Roman" w:eastAsia="Times New Roman" w:hAnsi="Times New Roman" w:cs="Times New Roman"/>
          <w:b/>
          <w:i/>
          <w:sz w:val="24"/>
          <w:szCs w:val="24"/>
          <w:lang w:eastAsia="ru-RU"/>
        </w:rPr>
      </w:pPr>
    </w:p>
    <w:p w:rsidR="008500F0" w:rsidRPr="008500F0" w:rsidRDefault="008500F0" w:rsidP="008500F0">
      <w:pPr>
        <w:spacing w:after="0" w:line="240" w:lineRule="auto"/>
        <w:jc w:val="both"/>
        <w:rPr>
          <w:rFonts w:ascii="Times New Roman" w:eastAsia="Times New Roman" w:hAnsi="Times New Roman" w:cs="Times New Roman"/>
          <w:i/>
          <w:sz w:val="24"/>
          <w:szCs w:val="24"/>
          <w:lang w:eastAsia="ru-RU"/>
        </w:rPr>
      </w:pPr>
      <w:r w:rsidRPr="008500F0">
        <w:rPr>
          <w:rFonts w:ascii="Times New Roman" w:eastAsia="Times New Roman" w:hAnsi="Times New Roman" w:cs="Times New Roman"/>
          <w:i/>
          <w:sz w:val="24"/>
          <w:szCs w:val="24"/>
          <w:lang w:eastAsia="ru-RU"/>
        </w:rPr>
        <w:t>Автор: д.г.н., проф.</w:t>
      </w:r>
      <w:r w:rsidRPr="008500F0">
        <w:rPr>
          <w:rFonts w:ascii="Times New Roman" w:eastAsia="Times New Roman" w:hAnsi="Times New Roman" w:cs="Times New Roman"/>
          <w:sz w:val="24"/>
          <w:szCs w:val="24"/>
          <w:lang w:eastAsia="ru-RU"/>
        </w:rPr>
        <w:t xml:space="preserve"> Давлетгалиев С.К.</w:t>
      </w:r>
    </w:p>
    <w:p w:rsidR="008500F0" w:rsidRPr="008500F0" w:rsidRDefault="008500F0" w:rsidP="008500F0">
      <w:pPr>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b/>
          <w:i/>
          <w:sz w:val="24"/>
          <w:szCs w:val="24"/>
          <w:lang w:eastAsia="ru-RU"/>
        </w:rPr>
        <w:t>Ф.И.О. лектора:</w:t>
      </w:r>
      <w:r w:rsidRPr="008500F0">
        <w:rPr>
          <w:rFonts w:ascii="Times New Roman" w:eastAsia="Times New Roman" w:hAnsi="Times New Roman" w:cs="Times New Roman"/>
          <w:sz w:val="24"/>
          <w:szCs w:val="24"/>
          <w:lang w:eastAsia="ru-RU"/>
        </w:rPr>
        <w:t xml:space="preserve"> проф. Давлетгалиев С.К.  </w:t>
      </w:r>
    </w:p>
    <w:p w:rsidR="008500F0" w:rsidRPr="008500F0" w:rsidRDefault="008500F0" w:rsidP="008500F0">
      <w:pPr>
        <w:spacing w:after="0" w:line="240" w:lineRule="auto"/>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 xml:space="preserve"> Телефон:   377-33-35 (1601).</w:t>
      </w:r>
    </w:p>
    <w:p w:rsidR="008500F0" w:rsidRPr="008500F0" w:rsidRDefault="008500F0" w:rsidP="008500F0">
      <w:pPr>
        <w:spacing w:after="0" w:line="240" w:lineRule="auto"/>
        <w:rPr>
          <w:rFonts w:ascii="Times New Roman" w:eastAsia="Times New Roman" w:hAnsi="Times New Roman" w:cs="Times New Roman"/>
          <w:sz w:val="24"/>
          <w:szCs w:val="24"/>
          <w:lang w:eastAsia="ru-RU"/>
        </w:rPr>
      </w:pPr>
      <w:r w:rsidRPr="008500F0">
        <w:rPr>
          <w:rFonts w:ascii="Times New Roman" w:eastAsia="Calibri" w:hAnsi="Times New Roman" w:cs="Times New Roman"/>
          <w:lang w:val="en-US"/>
        </w:rPr>
        <w:t>e</w:t>
      </w:r>
      <w:r w:rsidRPr="008500F0">
        <w:rPr>
          <w:rFonts w:ascii="Times New Roman" w:eastAsia="Calibri" w:hAnsi="Times New Roman" w:cs="Times New Roman"/>
        </w:rPr>
        <w:t>-</w:t>
      </w:r>
      <w:r w:rsidRPr="008500F0">
        <w:rPr>
          <w:rFonts w:ascii="Times New Roman" w:eastAsia="Calibri" w:hAnsi="Times New Roman" w:cs="Times New Roman"/>
          <w:lang w:val="en-US"/>
        </w:rPr>
        <w:t>mail</w:t>
      </w:r>
      <w:r w:rsidRPr="008500F0">
        <w:rPr>
          <w:rFonts w:ascii="Times New Roman" w:eastAsia="Calibri" w:hAnsi="Times New Roman" w:cs="Times New Roman"/>
        </w:rPr>
        <w:t>;</w:t>
      </w:r>
      <w:r w:rsidRPr="008500F0">
        <w:rPr>
          <w:rFonts w:ascii="Times New Roman" w:eastAsia="Calibri" w:hAnsi="Times New Roman" w:cs="Times New Roman"/>
          <w:lang w:val="en-US"/>
        </w:rPr>
        <w:t>sdavletgaliev</w:t>
      </w:r>
      <w:r w:rsidRPr="008500F0">
        <w:rPr>
          <w:rFonts w:ascii="Times New Roman" w:eastAsia="Calibri" w:hAnsi="Times New Roman" w:cs="Times New Roman"/>
        </w:rPr>
        <w:t>@</w:t>
      </w:r>
      <w:r w:rsidRPr="008500F0">
        <w:rPr>
          <w:rFonts w:ascii="Times New Roman" w:eastAsia="Calibri" w:hAnsi="Times New Roman" w:cs="Times New Roman"/>
          <w:lang w:val="en-US"/>
        </w:rPr>
        <w:t>mail</w:t>
      </w:r>
      <w:r w:rsidRPr="008500F0">
        <w:rPr>
          <w:rFonts w:ascii="Times New Roman" w:eastAsia="Calibri" w:hAnsi="Times New Roman" w:cs="Times New Roman"/>
        </w:rPr>
        <w:t>.</w:t>
      </w:r>
      <w:r w:rsidRPr="008500F0">
        <w:rPr>
          <w:rFonts w:ascii="Times New Roman" w:eastAsia="Calibri" w:hAnsi="Times New Roman" w:cs="Times New Roman"/>
          <w:lang w:val="en-US"/>
        </w:rPr>
        <w:t>ru</w:t>
      </w:r>
    </w:p>
    <w:p w:rsidR="008500F0" w:rsidRPr="008500F0" w:rsidRDefault="008500F0" w:rsidP="008500F0">
      <w:pPr>
        <w:tabs>
          <w:tab w:val="left" w:pos="0"/>
          <w:tab w:val="left" w:pos="567"/>
        </w:tabs>
        <w:spacing w:after="0" w:line="240" w:lineRule="auto"/>
        <w:jc w:val="both"/>
        <w:rPr>
          <w:rFonts w:ascii="Times New Roman" w:eastAsia="Times New Roman" w:hAnsi="Times New Roman" w:cs="Times New Roman"/>
          <w:b/>
          <w:sz w:val="24"/>
          <w:szCs w:val="24"/>
          <w:lang w:eastAsia="ru-RU"/>
        </w:rPr>
      </w:pPr>
    </w:p>
    <w:p w:rsidR="008500F0" w:rsidRPr="008500F0" w:rsidRDefault="008500F0" w:rsidP="008500F0">
      <w:pPr>
        <w:tabs>
          <w:tab w:val="left" w:pos="0"/>
          <w:tab w:val="left" w:pos="567"/>
        </w:tabs>
        <w:spacing w:after="0" w:line="240" w:lineRule="auto"/>
        <w:jc w:val="both"/>
        <w:rPr>
          <w:rFonts w:ascii="Times New Roman" w:eastAsia="Times New Roman" w:hAnsi="Times New Roman" w:cs="Times New Roman"/>
          <w:b/>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b/>
          <w:sz w:val="24"/>
          <w:szCs w:val="24"/>
          <w:u w:val="single"/>
          <w:lang w:eastAsia="ru-RU"/>
        </w:rPr>
        <w:t>Пререквизиты</w:t>
      </w:r>
      <w:r w:rsidRPr="008500F0">
        <w:rPr>
          <w:rFonts w:ascii="Times New Roman" w:eastAsia="Times New Roman" w:hAnsi="Times New Roman" w:cs="Times New Roman"/>
          <w:sz w:val="24"/>
          <w:szCs w:val="24"/>
          <w:u w:val="single"/>
          <w:lang w:eastAsia="ru-RU"/>
        </w:rPr>
        <w:t xml:space="preserve"> дисциплины</w:t>
      </w:r>
      <w:r w:rsidRPr="008500F0">
        <w:rPr>
          <w:rFonts w:ascii="Times New Roman" w:eastAsia="Times New Roman" w:hAnsi="Times New Roman" w:cs="Times New Roman"/>
          <w:sz w:val="24"/>
          <w:szCs w:val="24"/>
          <w:lang w:eastAsia="ru-RU"/>
        </w:rPr>
        <w:t>: Гидрология суши, теория вероятностей и математическая статистика, гидрологические расчёты.</w:t>
      </w:r>
    </w:p>
    <w:p w:rsidR="008500F0" w:rsidRPr="008500F0" w:rsidRDefault="008500F0" w:rsidP="008500F0">
      <w:pPr>
        <w:tabs>
          <w:tab w:val="left" w:pos="0"/>
          <w:tab w:val="left" w:pos="567"/>
        </w:tabs>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ab/>
        <w:t xml:space="preserve"> </w:t>
      </w:r>
    </w:p>
    <w:p w:rsidR="008500F0" w:rsidRPr="008500F0" w:rsidRDefault="008500F0" w:rsidP="008500F0">
      <w:pPr>
        <w:tabs>
          <w:tab w:val="left" w:pos="0"/>
          <w:tab w:val="left" w:pos="567"/>
        </w:tabs>
        <w:spacing w:after="0" w:line="240" w:lineRule="auto"/>
        <w:jc w:val="both"/>
        <w:rPr>
          <w:rFonts w:ascii="Times New Roman" w:eastAsia="Times New Roman" w:hAnsi="Times New Roman" w:cs="Times New Roman"/>
          <w:b/>
          <w:sz w:val="24"/>
          <w:szCs w:val="24"/>
          <w:lang w:eastAsia="ru-RU"/>
        </w:rPr>
      </w:pPr>
      <w:r w:rsidRPr="008500F0">
        <w:rPr>
          <w:rFonts w:ascii="Times New Roman" w:eastAsia="Times New Roman" w:hAnsi="Times New Roman" w:cs="Times New Roman"/>
          <w:sz w:val="24"/>
          <w:szCs w:val="24"/>
          <w:lang w:eastAsia="ru-RU"/>
        </w:rPr>
        <w:t xml:space="preserve"> </w:t>
      </w:r>
      <w:r w:rsidRPr="008500F0">
        <w:rPr>
          <w:rFonts w:ascii="Times New Roman" w:eastAsia="Times New Roman" w:hAnsi="Times New Roman" w:cs="Times New Roman"/>
          <w:b/>
          <w:sz w:val="24"/>
          <w:szCs w:val="24"/>
          <w:u w:val="single"/>
          <w:lang w:eastAsia="ru-RU"/>
        </w:rPr>
        <w:t>Постреквизиты</w:t>
      </w:r>
      <w:r w:rsidRPr="008500F0">
        <w:rPr>
          <w:rFonts w:ascii="Times New Roman" w:eastAsia="Times New Roman" w:hAnsi="Times New Roman" w:cs="Times New Roman"/>
          <w:sz w:val="24"/>
          <w:szCs w:val="24"/>
          <w:u w:val="single"/>
          <w:lang w:eastAsia="ru-RU"/>
        </w:rPr>
        <w:t xml:space="preserve"> дисциплины</w:t>
      </w:r>
      <w:r w:rsidRPr="008500F0">
        <w:rPr>
          <w:rFonts w:ascii="Times New Roman" w:eastAsia="Times New Roman" w:hAnsi="Times New Roman" w:cs="Times New Roman"/>
          <w:sz w:val="24"/>
          <w:szCs w:val="24"/>
          <w:lang w:eastAsia="ru-RU"/>
        </w:rPr>
        <w:t>: Гидрологические прогнозы, водное хозяйство и водохозяйственные расчёты, охрана и использование водных ресурсов.</w:t>
      </w:r>
    </w:p>
    <w:p w:rsidR="008500F0" w:rsidRPr="008500F0" w:rsidRDefault="008500F0" w:rsidP="008500F0">
      <w:pPr>
        <w:tabs>
          <w:tab w:val="left" w:pos="5235"/>
        </w:tabs>
        <w:spacing w:after="0" w:line="240" w:lineRule="auto"/>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ab/>
      </w: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both"/>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tabs>
          <w:tab w:val="left" w:pos="0"/>
        </w:tabs>
        <w:spacing w:after="0" w:line="240" w:lineRule="auto"/>
        <w:jc w:val="center"/>
        <w:rPr>
          <w:rFonts w:ascii="Times New Roman" w:eastAsia="Times New Roman" w:hAnsi="Times New Roman" w:cs="Times New Roman"/>
          <w:sz w:val="24"/>
          <w:szCs w:val="24"/>
          <w:lang w:eastAsia="ru-RU"/>
        </w:rPr>
      </w:pPr>
    </w:p>
    <w:p w:rsidR="008500F0" w:rsidRPr="008500F0" w:rsidRDefault="008500F0" w:rsidP="008500F0">
      <w:pPr>
        <w:tabs>
          <w:tab w:val="left" w:pos="0"/>
          <w:tab w:val="left" w:pos="3506"/>
        </w:tabs>
        <w:spacing w:after="0" w:line="240" w:lineRule="auto"/>
        <w:rPr>
          <w:rFonts w:ascii="Times New Roman" w:eastAsia="Times New Roman" w:hAnsi="Times New Roman" w:cs="Times New Roman"/>
          <w:sz w:val="24"/>
          <w:szCs w:val="24"/>
          <w:lang w:eastAsia="ru-RU"/>
        </w:rPr>
      </w:pPr>
      <w:r w:rsidRPr="008500F0">
        <w:rPr>
          <w:rFonts w:ascii="Times New Roman" w:eastAsia="Times New Roman" w:hAnsi="Times New Roman" w:cs="Times New Roman"/>
          <w:sz w:val="24"/>
          <w:szCs w:val="24"/>
          <w:lang w:eastAsia="ru-RU"/>
        </w:rPr>
        <w:tab/>
        <w:t>Алматы,201</w:t>
      </w:r>
      <w:r w:rsidR="005148A6">
        <w:rPr>
          <w:rFonts w:ascii="Times New Roman" w:eastAsia="Times New Roman" w:hAnsi="Times New Roman" w:cs="Times New Roman"/>
          <w:sz w:val="24"/>
          <w:szCs w:val="24"/>
          <w:lang w:val="en-US" w:eastAsia="ru-RU"/>
        </w:rPr>
        <w:t>8</w:t>
      </w:r>
    </w:p>
    <w:p w:rsidR="008500F0" w:rsidRPr="008500F0" w:rsidRDefault="008500F0" w:rsidP="008500F0">
      <w:pPr>
        <w:spacing w:after="0" w:line="360" w:lineRule="auto"/>
        <w:jc w:val="both"/>
        <w:rPr>
          <w:rFonts w:ascii="Times New Roman" w:eastAsia="Calibri" w:hAnsi="Times New Roman" w:cs="Times New Roman"/>
          <w:sz w:val="24"/>
          <w:szCs w:val="24"/>
        </w:rPr>
      </w:pPr>
      <w:r w:rsidRPr="008500F0">
        <w:rPr>
          <w:rFonts w:ascii="Times New Roman" w:eastAsia="Times New Roman" w:hAnsi="Times New Roman" w:cs="Times New Roman"/>
          <w:sz w:val="24"/>
          <w:szCs w:val="24"/>
          <w:lang w:eastAsia="ru-RU"/>
        </w:rPr>
        <w:t>Алматы</w:t>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r>
      <w:r w:rsidRPr="008500F0">
        <w:rPr>
          <w:rFonts w:ascii="Times New Roman" w:eastAsia="Calibri" w:hAnsi="Times New Roman" w:cs="Times New Roman"/>
          <w:sz w:val="24"/>
          <w:szCs w:val="24"/>
        </w:rPr>
        <w:tab/>
        <w:t>ФИО</w:t>
      </w:r>
    </w:p>
    <w:p w:rsidR="008500F0" w:rsidRPr="008500F0" w:rsidRDefault="008500F0" w:rsidP="008500F0">
      <w:pPr>
        <w:spacing w:after="0" w:line="240" w:lineRule="auto"/>
        <w:rPr>
          <w:rFonts w:ascii="Times New Roman" w:eastAsia="Times New Roman" w:hAnsi="Times New Roman" w:cs="Times New Roman"/>
          <w:sz w:val="24"/>
          <w:szCs w:val="24"/>
          <w:lang w:eastAsia="ru-RU"/>
        </w:rPr>
      </w:pPr>
    </w:p>
    <w:p w:rsidR="008500F0" w:rsidRDefault="008500F0"/>
    <w:p w:rsidR="008500F0" w:rsidRDefault="008500F0"/>
    <w:p w:rsidR="008500F0" w:rsidRDefault="008500F0"/>
    <w:p w:rsidR="008500F0" w:rsidRDefault="008500F0"/>
    <w:p w:rsidR="008500F0" w:rsidRDefault="008500F0"/>
    <w:p w:rsidR="008500F0" w:rsidRDefault="008500F0"/>
    <w:p w:rsidR="008500F0" w:rsidRDefault="008500F0"/>
    <w:p w:rsidR="008500F0" w:rsidRDefault="008500F0"/>
    <w:p w:rsidR="008500F0" w:rsidRDefault="008500F0"/>
    <w:tbl>
      <w:tblPr>
        <w:tblStyle w:val="a3"/>
        <w:tblW w:w="9854" w:type="dxa"/>
        <w:tblLayout w:type="fixed"/>
        <w:tblLook w:val="04A0" w:firstRow="1" w:lastRow="0" w:firstColumn="1" w:lastColumn="0" w:noHBand="0" w:noVBand="1"/>
      </w:tblPr>
      <w:tblGrid>
        <w:gridCol w:w="2093"/>
        <w:gridCol w:w="1417"/>
        <w:gridCol w:w="709"/>
        <w:gridCol w:w="945"/>
        <w:gridCol w:w="614"/>
        <w:gridCol w:w="331"/>
        <w:gridCol w:w="95"/>
        <w:gridCol w:w="850"/>
        <w:gridCol w:w="142"/>
        <w:gridCol w:w="283"/>
        <w:gridCol w:w="975"/>
        <w:gridCol w:w="1400"/>
      </w:tblGrid>
      <w:tr w:rsidR="007C507A" w:rsidRPr="005148A6" w:rsidTr="00227D5B">
        <w:tc>
          <w:tcPr>
            <w:tcW w:w="9854" w:type="dxa"/>
            <w:gridSpan w:val="12"/>
          </w:tcPr>
          <w:p w:rsidR="007C507A" w:rsidRPr="00371E7E" w:rsidRDefault="007C507A" w:rsidP="00495672">
            <w:pPr>
              <w:pStyle w:val="a7"/>
              <w:rPr>
                <w:b/>
                <w:sz w:val="24"/>
                <w:szCs w:val="24"/>
                <w:lang w:val="kk-KZ"/>
              </w:rPr>
            </w:pPr>
            <w:r w:rsidRPr="00371E7E">
              <w:rPr>
                <w:b/>
                <w:sz w:val="24"/>
                <w:szCs w:val="24"/>
                <w:lang w:val="kk-KZ"/>
              </w:rPr>
              <w:t xml:space="preserve">Әл-Фараби атындағы Қазақ ұлттық университеті </w:t>
            </w:r>
          </w:p>
          <w:p w:rsidR="007C507A" w:rsidRPr="00227D5B" w:rsidRDefault="007C507A" w:rsidP="00F80D49">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Силлабус</w:t>
            </w:r>
          </w:p>
          <w:p w:rsidR="007C507A" w:rsidRPr="004A2B24" w:rsidRDefault="007C507A" w:rsidP="00F80D49">
            <w:pPr>
              <w:autoSpaceDE w:val="0"/>
              <w:autoSpaceDN w:val="0"/>
              <w:adjustRightInd w:val="0"/>
              <w:jc w:val="center"/>
              <w:rPr>
                <w:rFonts w:ascii="Times New Roman" w:hAnsi="Times New Roman" w:cs="Times New Roman"/>
                <w:lang w:val="kk-KZ"/>
              </w:rPr>
            </w:pPr>
            <w:r w:rsidRPr="00227D5B">
              <w:rPr>
                <w:rFonts w:ascii="Times New Roman" w:hAnsi="Times New Roman" w:cs="Times New Roman"/>
                <w:b/>
                <w:lang w:val="kk-KZ"/>
              </w:rPr>
              <w:t>(</w:t>
            </w:r>
            <w:r w:rsidR="00BD5812" w:rsidRPr="00AC7401">
              <w:rPr>
                <w:rFonts w:ascii="Times New Roman" w:hAnsi="Times New Roman" w:cs="Times New Roman"/>
                <w:b/>
                <w:lang w:val="kk-KZ"/>
              </w:rPr>
              <w:t>U</w:t>
            </w:r>
            <w:r w:rsidR="009522FA" w:rsidRPr="00AC7401">
              <w:rPr>
                <w:rFonts w:ascii="Times New Roman" w:hAnsi="Times New Roman" w:cs="Times New Roman"/>
                <w:b/>
                <w:lang w:val="kk-KZ"/>
              </w:rPr>
              <w:t>G</w:t>
            </w:r>
            <w:r w:rsidR="00BD5812" w:rsidRPr="00AC7401">
              <w:rPr>
                <w:rFonts w:ascii="Times New Roman" w:hAnsi="Times New Roman" w:cs="Times New Roman"/>
                <w:b/>
                <w:lang w:val="kk-KZ"/>
              </w:rPr>
              <w:t>B4425</w:t>
            </w:r>
            <w:r w:rsidRPr="00227D5B">
              <w:rPr>
                <w:rFonts w:ascii="Times New Roman" w:hAnsi="Times New Roman" w:cs="Times New Roman"/>
                <w:b/>
                <w:lang w:val="kk-KZ"/>
              </w:rPr>
              <w:t xml:space="preserve"> ) </w:t>
            </w:r>
            <w:r w:rsidR="009522FA">
              <w:rPr>
                <w:rFonts w:ascii="Times New Roman" w:hAnsi="Times New Roman" w:cs="Times New Roman"/>
                <w:b/>
                <w:lang w:val="kk-KZ"/>
              </w:rPr>
              <w:t>Узакмерзмды гидрологиялык болжамдар</w:t>
            </w:r>
          </w:p>
          <w:p w:rsidR="007C507A" w:rsidRPr="00227D5B" w:rsidRDefault="007C507A" w:rsidP="007C507A">
            <w:pPr>
              <w:autoSpaceDE w:val="0"/>
              <w:autoSpaceDN w:val="0"/>
              <w:adjustRightInd w:val="0"/>
              <w:jc w:val="center"/>
              <w:rPr>
                <w:rFonts w:ascii="Times New Roman" w:hAnsi="Times New Roman" w:cs="Times New Roman"/>
                <w:b/>
                <w:lang w:val="kk-KZ"/>
              </w:rPr>
            </w:pPr>
            <w:r w:rsidRPr="00227D5B">
              <w:rPr>
                <w:rFonts w:ascii="Times New Roman" w:hAnsi="Times New Roman" w:cs="Times New Roman"/>
                <w:b/>
                <w:lang w:val="kk-KZ"/>
              </w:rPr>
              <w:t xml:space="preserve">2016-2017 </w:t>
            </w:r>
            <w:r>
              <w:rPr>
                <w:rFonts w:ascii="Times New Roman" w:hAnsi="Times New Roman" w:cs="Times New Roman"/>
                <w:b/>
                <w:lang w:val="kk-KZ"/>
              </w:rPr>
              <w:t xml:space="preserve">оқу жылының күзгі семестрі </w:t>
            </w:r>
            <w:r w:rsidRPr="00227D5B">
              <w:rPr>
                <w:rFonts w:ascii="Times New Roman" w:hAnsi="Times New Roman" w:cs="Times New Roman"/>
                <w:b/>
                <w:lang w:val="kk-KZ"/>
              </w:rPr>
              <w:t xml:space="preserve"> </w:t>
            </w:r>
          </w:p>
        </w:tc>
      </w:tr>
      <w:tr w:rsidR="007C507A" w:rsidRPr="00E63A0D" w:rsidTr="00227D5B">
        <w:trPr>
          <w:trHeight w:val="265"/>
        </w:trPr>
        <w:tc>
          <w:tcPr>
            <w:tcW w:w="2093"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417" w:type="dxa"/>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Тип</w:t>
            </w:r>
          </w:p>
        </w:tc>
        <w:tc>
          <w:tcPr>
            <w:tcW w:w="2835" w:type="dxa"/>
            <w:gridSpan w:val="5"/>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3"/>
            <w:vMerge w:val="restart"/>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7C507A" w:rsidRPr="00E63A0D" w:rsidRDefault="007C507A" w:rsidP="000968EB">
            <w:pPr>
              <w:pStyle w:val="a7"/>
              <w:rPr>
                <w:lang w:val="en-US"/>
              </w:rPr>
            </w:pPr>
            <w:r w:rsidRPr="00E63A0D">
              <w:rPr>
                <w:lang w:val="en-US"/>
              </w:rPr>
              <w:t>ECTS</w:t>
            </w:r>
          </w:p>
        </w:tc>
      </w:tr>
      <w:tr w:rsidR="007C507A" w:rsidRPr="00E63A0D" w:rsidTr="00227D5B">
        <w:trPr>
          <w:trHeight w:val="265"/>
        </w:trPr>
        <w:tc>
          <w:tcPr>
            <w:tcW w:w="2093"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945" w:type="dxa"/>
          </w:tcPr>
          <w:p w:rsidR="007C507A" w:rsidRPr="00227D5B" w:rsidRDefault="00227D5B" w:rsidP="00F80D4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7C507A" w:rsidRPr="00E63A0D" w:rsidRDefault="007C507A" w:rsidP="00F80D49">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7C507A" w:rsidRPr="00227D5B" w:rsidRDefault="00227D5B" w:rsidP="00227D5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w:t>
            </w:r>
            <w:r w:rsidR="007C507A">
              <w:rPr>
                <w:rFonts w:ascii="Times New Roman" w:hAnsi="Times New Roman" w:cs="Times New Roman"/>
                <w:b/>
                <w:lang w:val="kk-KZ"/>
              </w:rPr>
              <w:t>ертх</w:t>
            </w:r>
            <w:r>
              <w:rPr>
                <w:rFonts w:ascii="Times New Roman" w:hAnsi="Times New Roman" w:cs="Times New Roman"/>
                <w:b/>
                <w:lang w:val="kk-KZ"/>
              </w:rPr>
              <w:t>аналық</w:t>
            </w:r>
          </w:p>
        </w:tc>
        <w:tc>
          <w:tcPr>
            <w:tcW w:w="1400" w:type="dxa"/>
            <w:gridSpan w:val="3"/>
            <w:vMerge/>
          </w:tcPr>
          <w:p w:rsidR="007C507A" w:rsidRPr="00E63A0D"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63A0D" w:rsidRDefault="007C507A" w:rsidP="00F80D49">
            <w:pPr>
              <w:autoSpaceDE w:val="0"/>
              <w:autoSpaceDN w:val="0"/>
              <w:adjustRightInd w:val="0"/>
              <w:jc w:val="center"/>
              <w:rPr>
                <w:rFonts w:ascii="Times New Roman" w:hAnsi="Times New Roman" w:cs="Times New Roman"/>
                <w:b/>
              </w:rPr>
            </w:pPr>
          </w:p>
        </w:tc>
      </w:tr>
      <w:tr w:rsidR="007C507A" w:rsidRPr="00E63A0D" w:rsidTr="00227D5B">
        <w:tc>
          <w:tcPr>
            <w:tcW w:w="2093" w:type="dxa"/>
          </w:tcPr>
          <w:p w:rsidR="007C507A" w:rsidRPr="00E63A0D" w:rsidRDefault="0028180C" w:rsidP="00F80D49">
            <w:pPr>
              <w:autoSpaceDE w:val="0"/>
              <w:autoSpaceDN w:val="0"/>
              <w:adjustRightInd w:val="0"/>
              <w:jc w:val="center"/>
              <w:rPr>
                <w:rFonts w:ascii="Times New Roman" w:hAnsi="Times New Roman" w:cs="Times New Roman"/>
                <w:b/>
              </w:rPr>
            </w:pPr>
            <w:r w:rsidRPr="0028180C">
              <w:rPr>
                <w:rFonts w:ascii="Times New Roman" w:hAnsi="Times New Roman" w:cs="Times New Roman"/>
                <w:b/>
                <w:lang w:val="en-US"/>
              </w:rPr>
              <w:t>UGB4425</w:t>
            </w:r>
          </w:p>
        </w:tc>
        <w:tc>
          <w:tcPr>
            <w:tcW w:w="1417" w:type="dxa"/>
          </w:tcPr>
          <w:p w:rsidR="007C507A" w:rsidRPr="00E63A0D" w:rsidRDefault="009522FA" w:rsidP="00F80D49">
            <w:pPr>
              <w:autoSpaceDE w:val="0"/>
              <w:autoSpaceDN w:val="0"/>
              <w:adjustRightInd w:val="0"/>
              <w:rPr>
                <w:rFonts w:ascii="Times New Roman" w:hAnsi="Times New Roman" w:cs="Times New Roman"/>
              </w:rPr>
            </w:pPr>
            <w:r w:rsidRPr="009522FA">
              <w:rPr>
                <w:rFonts w:ascii="Times New Roman" w:hAnsi="Times New Roman" w:cs="Times New Roman"/>
                <w:b/>
                <w:lang w:val="kk-KZ"/>
              </w:rPr>
              <w:t>Узакмерзмды гидрологиялык болжамдар</w:t>
            </w:r>
          </w:p>
        </w:tc>
        <w:tc>
          <w:tcPr>
            <w:tcW w:w="709" w:type="dxa"/>
          </w:tcPr>
          <w:p w:rsidR="007C507A" w:rsidRPr="00E63A0D" w:rsidRDefault="007C507A" w:rsidP="00F80D49">
            <w:pPr>
              <w:autoSpaceDE w:val="0"/>
              <w:autoSpaceDN w:val="0"/>
              <w:adjustRightInd w:val="0"/>
              <w:jc w:val="center"/>
              <w:rPr>
                <w:rFonts w:ascii="Times New Roman" w:hAnsi="Times New Roman" w:cs="Times New Roman"/>
              </w:rPr>
            </w:pPr>
          </w:p>
        </w:tc>
        <w:tc>
          <w:tcPr>
            <w:tcW w:w="945" w:type="dxa"/>
          </w:tcPr>
          <w:p w:rsidR="007C507A" w:rsidRDefault="007C507A" w:rsidP="00F80D49">
            <w:pPr>
              <w:autoSpaceDE w:val="0"/>
              <w:autoSpaceDN w:val="0"/>
              <w:adjustRightInd w:val="0"/>
              <w:jc w:val="center"/>
              <w:rPr>
                <w:rFonts w:ascii="Times New Roman" w:hAnsi="Times New Roman" w:cs="Times New Roman"/>
              </w:rPr>
            </w:pPr>
          </w:p>
          <w:p w:rsidR="009522FA" w:rsidRPr="00E63A0D" w:rsidRDefault="009522FA" w:rsidP="00F80D49">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45" w:type="dxa"/>
            <w:gridSpan w:val="2"/>
          </w:tcPr>
          <w:p w:rsidR="007C507A" w:rsidRDefault="007C507A" w:rsidP="00F80D49">
            <w:pPr>
              <w:autoSpaceDE w:val="0"/>
              <w:autoSpaceDN w:val="0"/>
              <w:adjustRightInd w:val="0"/>
              <w:jc w:val="center"/>
              <w:rPr>
                <w:rFonts w:ascii="Times New Roman" w:hAnsi="Times New Roman" w:cs="Times New Roman"/>
              </w:rPr>
            </w:pPr>
          </w:p>
          <w:p w:rsidR="009522FA" w:rsidRPr="00E63A0D" w:rsidRDefault="009522FA" w:rsidP="00F80D4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gridSpan w:val="2"/>
          </w:tcPr>
          <w:p w:rsidR="007C507A" w:rsidRDefault="007C507A" w:rsidP="00F80D49">
            <w:pPr>
              <w:autoSpaceDE w:val="0"/>
              <w:autoSpaceDN w:val="0"/>
              <w:adjustRightInd w:val="0"/>
              <w:jc w:val="center"/>
              <w:rPr>
                <w:rFonts w:ascii="Times New Roman" w:hAnsi="Times New Roman" w:cs="Times New Roman"/>
              </w:rPr>
            </w:pPr>
          </w:p>
          <w:p w:rsidR="009522FA" w:rsidRPr="00E63A0D" w:rsidRDefault="009522FA" w:rsidP="00F80D49">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3"/>
          </w:tcPr>
          <w:p w:rsidR="009522FA" w:rsidRDefault="009522FA" w:rsidP="009522FA">
            <w:pPr>
              <w:jc w:val="center"/>
              <w:rPr>
                <w:rFonts w:ascii="Times New Roman" w:hAnsi="Times New Roman" w:cs="Times New Roman"/>
              </w:rPr>
            </w:pPr>
          </w:p>
          <w:p w:rsidR="007C507A" w:rsidRDefault="009522FA" w:rsidP="009522FA">
            <w:pPr>
              <w:jc w:val="center"/>
              <w:rPr>
                <w:rFonts w:ascii="Times New Roman" w:hAnsi="Times New Roman" w:cs="Times New Roman"/>
              </w:rPr>
            </w:pPr>
            <w:r>
              <w:rPr>
                <w:rFonts w:ascii="Times New Roman" w:hAnsi="Times New Roman" w:cs="Times New Roman"/>
              </w:rPr>
              <w:t>3</w:t>
            </w:r>
          </w:p>
          <w:p w:rsidR="009522FA" w:rsidRPr="009522FA" w:rsidRDefault="009522FA" w:rsidP="009522FA">
            <w:pPr>
              <w:jc w:val="center"/>
              <w:rPr>
                <w:rFonts w:ascii="Times New Roman" w:hAnsi="Times New Roman" w:cs="Times New Roman"/>
              </w:rPr>
            </w:pPr>
          </w:p>
        </w:tc>
        <w:tc>
          <w:tcPr>
            <w:tcW w:w="1400" w:type="dxa"/>
          </w:tcPr>
          <w:p w:rsidR="007C507A" w:rsidRDefault="007C507A" w:rsidP="00F80D49">
            <w:pPr>
              <w:autoSpaceDE w:val="0"/>
              <w:autoSpaceDN w:val="0"/>
              <w:adjustRightInd w:val="0"/>
              <w:jc w:val="center"/>
              <w:rPr>
                <w:rFonts w:ascii="Times New Roman" w:hAnsi="Times New Roman" w:cs="Times New Roman"/>
              </w:rPr>
            </w:pPr>
          </w:p>
          <w:p w:rsidR="009522FA" w:rsidRPr="00E63A0D" w:rsidRDefault="009522FA" w:rsidP="00F80D49">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7C507A" w:rsidRPr="00E63A0D" w:rsidTr="00227D5B">
        <w:tc>
          <w:tcPr>
            <w:tcW w:w="2093" w:type="dxa"/>
          </w:tcPr>
          <w:p w:rsidR="007C507A" w:rsidRPr="00E63A0D" w:rsidRDefault="007C507A" w:rsidP="007C507A">
            <w:pPr>
              <w:autoSpaceDE w:val="0"/>
              <w:autoSpaceDN w:val="0"/>
              <w:adjustRightInd w:val="0"/>
              <w:rPr>
                <w:rFonts w:ascii="Times New Roman" w:hAnsi="Times New Roman" w:cs="Times New Roman"/>
                <w:b/>
              </w:rPr>
            </w:pPr>
            <w:r w:rsidRPr="00E63A0D">
              <w:rPr>
                <w:rFonts w:ascii="Times New Roman" w:hAnsi="Times New Roman" w:cs="Times New Roman"/>
                <w:b/>
              </w:rPr>
              <w:t>Пререквизит</w:t>
            </w:r>
            <w:r>
              <w:rPr>
                <w:rFonts w:ascii="Times New Roman" w:hAnsi="Times New Roman" w:cs="Times New Roman"/>
                <w:b/>
                <w:lang w:val="kk-KZ"/>
              </w:rPr>
              <w:t>тер</w:t>
            </w:r>
          </w:p>
        </w:tc>
        <w:tc>
          <w:tcPr>
            <w:tcW w:w="7761" w:type="dxa"/>
            <w:gridSpan w:val="11"/>
          </w:tcPr>
          <w:p w:rsidR="007C507A" w:rsidRPr="00E63A0D" w:rsidRDefault="009522FA" w:rsidP="00F80D49">
            <w:pPr>
              <w:autoSpaceDE w:val="0"/>
              <w:autoSpaceDN w:val="0"/>
              <w:adjustRightInd w:val="0"/>
              <w:jc w:val="center"/>
              <w:rPr>
                <w:rFonts w:ascii="Times New Roman" w:hAnsi="Times New Roman" w:cs="Times New Roman"/>
              </w:rPr>
            </w:pPr>
            <w:r>
              <w:rPr>
                <w:rFonts w:ascii="Times New Roman" w:hAnsi="Times New Roman" w:cs="Times New Roman"/>
              </w:rPr>
              <w:t>Кырлык гидрогиясы, Гидрологиллык есептер</w:t>
            </w:r>
          </w:p>
        </w:tc>
      </w:tr>
      <w:tr w:rsidR="007C507A" w:rsidRPr="00E63A0D" w:rsidTr="00227D5B">
        <w:tc>
          <w:tcPr>
            <w:tcW w:w="2093" w:type="dxa"/>
          </w:tcPr>
          <w:p w:rsidR="007C507A" w:rsidRPr="007C507A" w:rsidRDefault="007C507A"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3685" w:type="dxa"/>
            <w:gridSpan w:val="4"/>
          </w:tcPr>
          <w:p w:rsidR="007C507A" w:rsidRPr="009522FA" w:rsidRDefault="009522FA"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Даулетгалиев Сакен Каламкалиулы</w:t>
            </w:r>
          </w:p>
        </w:tc>
        <w:tc>
          <w:tcPr>
            <w:tcW w:w="1701" w:type="dxa"/>
            <w:gridSpan w:val="5"/>
            <w:vMerge w:val="restart"/>
          </w:tcPr>
          <w:p w:rsidR="007C507A" w:rsidRPr="00606189" w:rsidRDefault="007C507A" w:rsidP="0060618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606189">
              <w:rPr>
                <w:rFonts w:ascii="Times New Roman" w:hAnsi="Times New Roman" w:cs="Times New Roman"/>
                <w:b/>
                <w:lang w:val="kk-KZ"/>
              </w:rPr>
              <w:t>сағаты</w:t>
            </w:r>
          </w:p>
        </w:tc>
        <w:tc>
          <w:tcPr>
            <w:tcW w:w="2375" w:type="dxa"/>
            <w:gridSpan w:val="2"/>
            <w:vMerge w:val="restart"/>
          </w:tcPr>
          <w:p w:rsidR="007C507A" w:rsidRPr="00606189" w:rsidRDefault="00606189"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e-mail</w:t>
            </w:r>
          </w:p>
        </w:tc>
        <w:tc>
          <w:tcPr>
            <w:tcW w:w="3685" w:type="dxa"/>
            <w:gridSpan w:val="4"/>
          </w:tcPr>
          <w:p w:rsidR="007C507A" w:rsidRPr="009522FA" w:rsidRDefault="009522FA" w:rsidP="009522FA">
            <w:pPr>
              <w:tabs>
                <w:tab w:val="left" w:pos="438"/>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lang w:val="en-US"/>
              </w:rPr>
              <w:t>sdavletgaliev</w:t>
            </w:r>
            <w:r w:rsidRPr="009522FA">
              <w:rPr>
                <w:rFonts w:ascii="Times New Roman" w:hAnsi="Times New Roman" w:cs="Times New Roman"/>
              </w:rPr>
              <w:t>@</w:t>
            </w:r>
            <w:r>
              <w:rPr>
                <w:rFonts w:ascii="Times New Roman" w:hAnsi="Times New Roman" w:cs="Times New Roman"/>
                <w:lang w:val="en-US"/>
              </w:rPr>
              <w:t>mail</w:t>
            </w:r>
            <w:r w:rsidRPr="009522FA">
              <w:rPr>
                <w:rFonts w:ascii="Times New Roman" w:hAnsi="Times New Roman" w:cs="Times New Roman"/>
              </w:rPr>
              <w:t>.</w:t>
            </w:r>
            <w:r>
              <w:rPr>
                <w:rFonts w:ascii="Times New Roman" w:hAnsi="Times New Roman" w:cs="Times New Roman"/>
                <w:lang w:val="en-US"/>
              </w:rPr>
              <w:t>ru</w:t>
            </w:r>
          </w:p>
        </w:tc>
        <w:tc>
          <w:tcPr>
            <w:tcW w:w="1701" w:type="dxa"/>
            <w:gridSpan w:val="5"/>
            <w:vMerge/>
          </w:tcPr>
          <w:p w:rsidR="007C507A" w:rsidRPr="00E63A0D" w:rsidRDefault="007C507A" w:rsidP="00F80D49">
            <w:pPr>
              <w:autoSpaceDE w:val="0"/>
              <w:autoSpaceDN w:val="0"/>
              <w:adjustRightInd w:val="0"/>
              <w:rPr>
                <w:rFonts w:ascii="Times New Roman" w:hAnsi="Times New Roman" w:cs="Times New Roman"/>
                <w:b/>
              </w:rPr>
            </w:pPr>
          </w:p>
        </w:tc>
        <w:tc>
          <w:tcPr>
            <w:tcW w:w="2375" w:type="dxa"/>
            <w:gridSpan w:val="2"/>
            <w:vMerge/>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E63A0D" w:rsidTr="00227D5B">
        <w:tc>
          <w:tcPr>
            <w:tcW w:w="2093" w:type="dxa"/>
          </w:tcPr>
          <w:p w:rsidR="007C507A" w:rsidRPr="00E63A0D" w:rsidRDefault="007C507A" w:rsidP="00F80D4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685" w:type="dxa"/>
            <w:gridSpan w:val="4"/>
          </w:tcPr>
          <w:p w:rsidR="007C507A" w:rsidRPr="0028180C" w:rsidRDefault="0028180C" w:rsidP="00F80D49">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387-18-22 . 702 257 3959</w:t>
            </w:r>
          </w:p>
        </w:tc>
        <w:tc>
          <w:tcPr>
            <w:tcW w:w="1701" w:type="dxa"/>
            <w:gridSpan w:val="5"/>
          </w:tcPr>
          <w:p w:rsidR="007C507A" w:rsidRPr="00E63A0D" w:rsidRDefault="007C507A" w:rsidP="00F80D4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7C507A" w:rsidRPr="00E63A0D" w:rsidRDefault="007C507A" w:rsidP="00F80D49">
            <w:pPr>
              <w:autoSpaceDE w:val="0"/>
              <w:autoSpaceDN w:val="0"/>
              <w:adjustRightInd w:val="0"/>
              <w:jc w:val="center"/>
              <w:rPr>
                <w:rFonts w:ascii="Times New Roman" w:hAnsi="Times New Roman" w:cs="Times New Roman"/>
              </w:rPr>
            </w:pPr>
          </w:p>
        </w:tc>
      </w:tr>
      <w:tr w:rsidR="007C507A" w:rsidRPr="007B765E" w:rsidTr="00227D5B">
        <w:tc>
          <w:tcPr>
            <w:tcW w:w="2093" w:type="dxa"/>
          </w:tcPr>
          <w:p w:rsidR="007C507A" w:rsidRPr="00606189" w:rsidRDefault="00606189" w:rsidP="00F80D4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жалпы сипаттамасы</w:t>
            </w:r>
          </w:p>
        </w:tc>
        <w:tc>
          <w:tcPr>
            <w:tcW w:w="7761" w:type="dxa"/>
            <w:gridSpan w:val="11"/>
          </w:tcPr>
          <w:p w:rsidR="007B765E" w:rsidRPr="007B765E" w:rsidRDefault="007B765E" w:rsidP="007B765E">
            <w:pPr>
              <w:widowControl w:val="0"/>
              <w:autoSpaceDE w:val="0"/>
              <w:autoSpaceDN w:val="0"/>
              <w:adjustRightInd w:val="0"/>
              <w:ind w:firstLine="426"/>
              <w:jc w:val="both"/>
              <w:rPr>
                <w:rFonts w:ascii="Times New Roman" w:eastAsia="Times New Roman" w:hAnsi="Times New Roman" w:cs="Times New Roman"/>
                <w:sz w:val="24"/>
                <w:szCs w:val="24"/>
                <w:lang w:val="kk-KZ" w:eastAsia="ru-RU"/>
              </w:rPr>
            </w:pPr>
            <w:r w:rsidRPr="007B765E">
              <w:rPr>
                <w:rFonts w:ascii="Times New Roman" w:eastAsia="Times New Roman" w:hAnsi="Times New Roman" w:cs="Times New Roman"/>
                <w:sz w:val="24"/>
                <w:szCs w:val="24"/>
                <w:lang w:val="kk-KZ" w:eastAsia="ru-RU"/>
              </w:rPr>
              <w:t>Гидрологиялық болжам – қайсы бір құбылыстың болашақ жағдайын сол құбылыстық нақты бір өзен көл және бөгендерге өту жағдайының заңдылықты жайлы білімге негізделген ғылыми дәйекті көріп – білу.</w:t>
            </w:r>
          </w:p>
          <w:p w:rsidR="007C507A" w:rsidRDefault="007B765E" w:rsidP="00B41C69">
            <w:pPr>
              <w:ind w:left="720"/>
              <w:contextualSpacing/>
              <w:jc w:val="both"/>
              <w:rPr>
                <w:rFonts w:ascii="Times New Roman" w:hAnsi="Times New Roman" w:cs="Times New Roman"/>
                <w:lang w:val="kk-KZ"/>
              </w:rPr>
            </w:pPr>
            <w:r>
              <w:rPr>
                <w:rFonts w:ascii="Times New Roman" w:hAnsi="Times New Roman" w:cs="Times New Roman"/>
                <w:lang w:val="kk-KZ"/>
              </w:rPr>
              <w:t xml:space="preserve">Болжам бурндылыгы 10-15 куннен артык уакытагы болжамдар узак </w:t>
            </w:r>
          </w:p>
          <w:p w:rsidR="007B765E" w:rsidRPr="007B765E" w:rsidRDefault="007B765E" w:rsidP="007B765E">
            <w:pPr>
              <w:ind w:left="720"/>
              <w:contextualSpacing/>
              <w:jc w:val="both"/>
              <w:rPr>
                <w:rFonts w:ascii="Times New Roman" w:hAnsi="Times New Roman" w:cs="Times New Roman"/>
                <w:lang w:val="en-US"/>
              </w:rPr>
            </w:pPr>
            <w:r>
              <w:rPr>
                <w:rFonts w:ascii="Times New Roman" w:hAnsi="Times New Roman" w:cs="Times New Roman"/>
                <w:lang w:val="kk-KZ"/>
              </w:rPr>
              <w:t>мерз</w:t>
            </w:r>
            <w:r>
              <w:rPr>
                <w:rFonts w:ascii="Times New Roman" w:hAnsi="Times New Roman" w:cs="Times New Roman"/>
                <w:lang w:val="en-US"/>
              </w:rPr>
              <w:t>i</w:t>
            </w:r>
            <w:r>
              <w:rPr>
                <w:rFonts w:ascii="Times New Roman" w:hAnsi="Times New Roman" w:cs="Times New Roman"/>
                <w:lang w:val="kk-KZ"/>
              </w:rPr>
              <w:t>мд</w:t>
            </w:r>
            <w:r>
              <w:rPr>
                <w:rFonts w:ascii="Times New Roman" w:hAnsi="Times New Roman" w:cs="Times New Roman"/>
                <w:lang w:val="en-US"/>
              </w:rPr>
              <w:t>i</w:t>
            </w:r>
            <w:r>
              <w:rPr>
                <w:rFonts w:ascii="Times New Roman" w:hAnsi="Times New Roman" w:cs="Times New Roman"/>
                <w:lang w:val="kk-KZ"/>
              </w:rPr>
              <w:t>к  болжамдар деп аталады.</w:t>
            </w:r>
          </w:p>
        </w:tc>
      </w:tr>
      <w:tr w:rsidR="007C507A" w:rsidRPr="005148A6" w:rsidTr="00227D5B">
        <w:tc>
          <w:tcPr>
            <w:tcW w:w="2093" w:type="dxa"/>
          </w:tcPr>
          <w:p w:rsidR="007C507A" w:rsidRPr="007C507A" w:rsidRDefault="007C507A" w:rsidP="00F80D49">
            <w:pPr>
              <w:rPr>
                <w:rFonts w:ascii="Times New Roman" w:hAnsi="Times New Roman" w:cs="Times New Roman"/>
                <w:b/>
                <w:lang w:val="kk-KZ"/>
              </w:rPr>
            </w:pPr>
            <w:r>
              <w:rPr>
                <w:rStyle w:val="shorttext"/>
                <w:rFonts w:ascii="Times New Roman" w:hAnsi="Times New Roman" w:cs="Times New Roman"/>
                <w:b/>
                <w:lang w:val="kk-KZ"/>
              </w:rPr>
              <w:t>Курстың мақсаты</w:t>
            </w:r>
          </w:p>
          <w:p w:rsidR="007C507A" w:rsidRPr="00E63A0D" w:rsidRDefault="007C507A" w:rsidP="00F80D49">
            <w:pPr>
              <w:autoSpaceDE w:val="0"/>
              <w:autoSpaceDN w:val="0"/>
              <w:adjustRightInd w:val="0"/>
              <w:rPr>
                <w:rFonts w:ascii="Times New Roman" w:hAnsi="Times New Roman" w:cs="Times New Roman"/>
                <w:b/>
              </w:rPr>
            </w:pPr>
          </w:p>
        </w:tc>
        <w:tc>
          <w:tcPr>
            <w:tcW w:w="7761" w:type="dxa"/>
            <w:gridSpan w:val="11"/>
          </w:tcPr>
          <w:p w:rsidR="009B0E70" w:rsidRPr="009B0E70" w:rsidRDefault="009B0E70" w:rsidP="009B0E70">
            <w:pPr>
              <w:ind w:firstLine="720"/>
              <w:jc w:val="both"/>
              <w:rPr>
                <w:rFonts w:ascii="Times New Roman" w:eastAsia="Times New Roman" w:hAnsi="Times New Roman" w:cs="Times New Roman"/>
                <w:sz w:val="28"/>
                <w:szCs w:val="28"/>
                <w:lang w:val="kk-KZ" w:eastAsia="ko-KR"/>
              </w:rPr>
            </w:pPr>
            <w:r w:rsidRPr="009B0E70">
              <w:rPr>
                <w:rFonts w:ascii="Times New Roman" w:eastAsia="Times New Roman" w:hAnsi="Times New Roman" w:cs="Times New Roman"/>
                <w:b/>
                <w:sz w:val="28"/>
                <w:szCs w:val="28"/>
                <w:lang w:val="kk-KZ" w:eastAsia="ko-KR"/>
              </w:rPr>
              <w:t>Пәннің</w:t>
            </w:r>
            <w:r>
              <w:rPr>
                <w:rFonts w:ascii="Times New Roman" w:eastAsia="Times New Roman" w:hAnsi="Times New Roman" w:cs="Times New Roman"/>
                <w:b/>
                <w:sz w:val="28"/>
                <w:szCs w:val="28"/>
                <w:lang w:val="kk-KZ" w:eastAsia="ko-KR"/>
              </w:rPr>
              <w:t xml:space="preserve"> </w:t>
            </w:r>
            <w:r w:rsidRPr="009B0E70">
              <w:rPr>
                <w:rFonts w:ascii="Times New Roman" w:eastAsia="Times New Roman" w:hAnsi="Times New Roman" w:cs="Times New Roman"/>
                <w:b/>
                <w:sz w:val="28"/>
                <w:szCs w:val="28"/>
                <w:lang w:val="kk-KZ" w:eastAsia="ko-KR"/>
              </w:rPr>
              <w:t>мақсаты</w:t>
            </w:r>
            <w:r>
              <w:rPr>
                <w:rFonts w:ascii="Times New Roman" w:eastAsia="Times New Roman" w:hAnsi="Times New Roman" w:cs="Times New Roman"/>
                <w:b/>
                <w:sz w:val="28"/>
                <w:szCs w:val="28"/>
                <w:lang w:val="kk-KZ" w:eastAsia="ko-KR"/>
              </w:rPr>
              <w:t xml:space="preserve">  </w:t>
            </w:r>
            <w:r w:rsidRPr="009B0E70">
              <w:rPr>
                <w:rFonts w:ascii="Times New Roman" w:eastAsia="Times New Roman" w:hAnsi="Times New Roman" w:cs="Times New Roman"/>
                <w:b/>
                <w:sz w:val="28"/>
                <w:szCs w:val="28"/>
                <w:lang w:val="kk-KZ" w:eastAsia="ko-KR"/>
              </w:rPr>
              <w:t xml:space="preserve"> </w:t>
            </w:r>
            <w:r w:rsidRPr="009B0E70">
              <w:rPr>
                <w:rFonts w:ascii="Times New Roman" w:eastAsia="Times New Roman" w:hAnsi="Times New Roman" w:cs="Times New Roman"/>
                <w:sz w:val="28"/>
                <w:szCs w:val="28"/>
                <w:lang w:val="kk-KZ" w:eastAsia="ko-KR"/>
              </w:rPr>
              <w:t>өзен, көл және бөгендердің  гидрологиялық режимдерін болжаудың принциптік негіздерін және оларды практикада қолдану мысалдарын мазмұндау болып табылады. Гидрологиялық болжамдардың әдістерін жасау және шаруашылықтың әрқилы салаларын гидрологиялық болжамдармен регулярлы қамтамасыз ету осы кездегі гидрологияның басты проблемаларының бірі.</w:t>
            </w:r>
          </w:p>
          <w:p w:rsidR="007C507A" w:rsidRPr="009B0E70" w:rsidRDefault="007C507A" w:rsidP="00F80D49">
            <w:pPr>
              <w:autoSpaceDE w:val="0"/>
              <w:autoSpaceDN w:val="0"/>
              <w:adjustRightInd w:val="0"/>
              <w:jc w:val="both"/>
              <w:rPr>
                <w:rFonts w:ascii="Times New Roman" w:hAnsi="Times New Roman" w:cs="Times New Roman"/>
                <w:lang w:val="kk-KZ"/>
              </w:rPr>
            </w:pPr>
          </w:p>
        </w:tc>
      </w:tr>
      <w:tr w:rsidR="007C507A" w:rsidRPr="005148A6" w:rsidTr="00227D5B">
        <w:tc>
          <w:tcPr>
            <w:tcW w:w="2093" w:type="dxa"/>
          </w:tcPr>
          <w:p w:rsidR="007C507A" w:rsidRPr="00606189" w:rsidRDefault="00606189" w:rsidP="00227D5B">
            <w:pPr>
              <w:rPr>
                <w:rStyle w:val="shorttext"/>
                <w:rFonts w:ascii="Times New Roman" w:hAnsi="Times New Roman" w:cs="Times New Roman"/>
                <w:b/>
                <w:lang w:val="kk-KZ"/>
              </w:rPr>
            </w:pPr>
            <w:r>
              <w:rPr>
                <w:rStyle w:val="shorttext"/>
                <w:rFonts w:ascii="Times New Roman" w:hAnsi="Times New Roman" w:cs="Times New Roman"/>
                <w:b/>
                <w:lang w:val="kk-KZ"/>
              </w:rPr>
              <w:t>Оқыту</w:t>
            </w:r>
            <w:r w:rsidR="00227D5B">
              <w:rPr>
                <w:rStyle w:val="shorttext"/>
                <w:rFonts w:ascii="Times New Roman" w:hAnsi="Times New Roman" w:cs="Times New Roman"/>
                <w:b/>
                <w:lang w:val="kk-KZ"/>
              </w:rPr>
              <w:t xml:space="preserve"> нәтижелері</w:t>
            </w:r>
          </w:p>
        </w:tc>
        <w:tc>
          <w:tcPr>
            <w:tcW w:w="7761" w:type="dxa"/>
            <w:gridSpan w:val="11"/>
          </w:tcPr>
          <w:p w:rsidR="00E966B1" w:rsidRPr="00E966B1" w:rsidRDefault="00E966B1" w:rsidP="00E966B1">
            <w:pPr>
              <w:tabs>
                <w:tab w:val="left" w:pos="5580"/>
              </w:tabs>
              <w:jc w:val="both"/>
              <w:rPr>
                <w:rFonts w:ascii="Kz Times New Roman" w:eastAsia="Times New Roman" w:hAnsi="Kz Times New Roman" w:cs="Times New Roman"/>
                <w:b/>
                <w:bCs/>
                <w:sz w:val="24"/>
                <w:szCs w:val="24"/>
                <w:lang w:val="kk-KZ" w:eastAsia="ru-RU"/>
              </w:rPr>
            </w:pPr>
            <w:r w:rsidRPr="00E966B1">
              <w:rPr>
                <w:rFonts w:ascii="Kz Times New Roman" w:eastAsia="Times New Roman" w:hAnsi="Kz Times New Roman" w:cs="Times New Roman"/>
                <w:b/>
                <w:bCs/>
                <w:sz w:val="24"/>
                <w:szCs w:val="24"/>
                <w:lang w:val="kk-KZ" w:eastAsia="ru-RU"/>
              </w:rPr>
              <w:t xml:space="preserve">              </w:t>
            </w:r>
          </w:p>
          <w:p w:rsidR="00E966B1" w:rsidRPr="00B41C69" w:rsidRDefault="00E966B1" w:rsidP="00E966B1">
            <w:pPr>
              <w:tabs>
                <w:tab w:val="left" w:pos="540"/>
                <w:tab w:val="num" w:pos="1877"/>
                <w:tab w:val="left" w:pos="5580"/>
              </w:tabs>
              <w:jc w:val="both"/>
              <w:rPr>
                <w:rFonts w:ascii="Kz Times New Roman" w:eastAsia="Times New Roman" w:hAnsi="Kz Times New Roman" w:cs="Times New Roman"/>
                <w:sz w:val="24"/>
                <w:szCs w:val="24"/>
                <w:lang w:val="kk-KZ" w:eastAsia="ru-RU"/>
              </w:rPr>
            </w:pPr>
            <w:r w:rsidRPr="00E966B1">
              <w:rPr>
                <w:rFonts w:ascii="Kz Times New Roman" w:eastAsia="Times New Roman" w:hAnsi="Kz Times New Roman" w:cs="Times New Roman"/>
                <w:b/>
                <w:sz w:val="24"/>
                <w:szCs w:val="24"/>
                <w:lang w:val="kk-KZ" w:eastAsia="ru-RU"/>
              </w:rPr>
              <w:t xml:space="preserve">Білуі тиіс: - </w:t>
            </w:r>
            <w:r>
              <w:rPr>
                <w:rFonts w:ascii="Kz Times New Roman" w:eastAsia="Times New Roman" w:hAnsi="Kz Times New Roman" w:cs="Times New Roman"/>
                <w:b/>
                <w:sz w:val="24"/>
                <w:szCs w:val="24"/>
                <w:lang w:val="kk-KZ" w:eastAsia="ru-RU"/>
              </w:rPr>
              <w:t>Т</w:t>
            </w:r>
            <w:r w:rsidRPr="00E966B1">
              <w:rPr>
                <w:rFonts w:ascii="Kz Times New Roman" w:eastAsia="Times New Roman" w:hAnsi="Kz Times New Roman" w:cs="Times New Roman"/>
                <w:bCs/>
                <w:sz w:val="24"/>
                <w:szCs w:val="24"/>
                <w:lang w:val="kk-KZ" w:eastAsia="ru-RU"/>
              </w:rPr>
              <w:t xml:space="preserve">аулық </w:t>
            </w:r>
            <w:r w:rsidR="00375D0D" w:rsidRPr="00375D0D">
              <w:rPr>
                <w:rFonts w:ascii="Kz Times New Roman" w:eastAsia="Times New Roman" w:hAnsi="Kz Times New Roman" w:cs="Times New Roman"/>
                <w:bCs/>
                <w:sz w:val="24"/>
                <w:szCs w:val="24"/>
                <w:lang w:val="kk-KZ" w:eastAsia="ru-RU"/>
              </w:rPr>
              <w:t xml:space="preserve">өзендердегі </w:t>
            </w:r>
            <w:r w:rsidR="00375D0D">
              <w:rPr>
                <w:rFonts w:ascii="Kz Times New Roman" w:eastAsia="Times New Roman" w:hAnsi="Kz Times New Roman" w:cs="Times New Roman"/>
                <w:bCs/>
                <w:sz w:val="24"/>
                <w:szCs w:val="24"/>
                <w:lang w:val="kk-KZ" w:eastAsia="ru-RU"/>
              </w:rPr>
              <w:t>айлык</w:t>
            </w:r>
            <w:r w:rsidR="00375D0D" w:rsidRPr="00E966B1">
              <w:rPr>
                <w:rFonts w:ascii="Kz Times New Roman" w:eastAsia="Times New Roman" w:hAnsi="Kz Times New Roman" w:cs="Times New Roman"/>
                <w:bCs/>
                <w:sz w:val="24"/>
                <w:szCs w:val="24"/>
                <w:lang w:val="kk-KZ" w:eastAsia="ru-RU"/>
              </w:rPr>
              <w:t xml:space="preserve"> </w:t>
            </w:r>
            <w:r w:rsidR="00375D0D" w:rsidRPr="00375D0D">
              <w:rPr>
                <w:rFonts w:ascii="Kz Times New Roman" w:eastAsia="Times New Roman" w:hAnsi="Kz Times New Roman" w:cs="Times New Roman"/>
                <w:bCs/>
                <w:sz w:val="24"/>
                <w:szCs w:val="24"/>
                <w:lang w:val="kk-KZ" w:eastAsia="ru-RU"/>
              </w:rPr>
              <w:t>және</w:t>
            </w:r>
            <w:r w:rsidR="00375D0D">
              <w:rPr>
                <w:rFonts w:ascii="Kz Times New Roman" w:eastAsia="Times New Roman" w:hAnsi="Kz Times New Roman" w:cs="Times New Roman"/>
                <w:bCs/>
                <w:sz w:val="24"/>
                <w:szCs w:val="24"/>
                <w:lang w:val="kk-KZ" w:eastAsia="ru-RU"/>
              </w:rPr>
              <w:t xml:space="preserve"> вегтациалык агындын </w:t>
            </w:r>
            <w:r w:rsidRPr="00E966B1">
              <w:rPr>
                <w:rFonts w:ascii="Kz Times New Roman" w:eastAsia="Times New Roman" w:hAnsi="Kz Times New Roman" w:cs="Times New Roman"/>
                <w:bCs/>
                <w:sz w:val="24"/>
                <w:szCs w:val="24"/>
                <w:lang w:val="kk-KZ" w:eastAsia="ru-RU"/>
              </w:rPr>
              <w:t>болжау тәсілдері</w:t>
            </w:r>
            <w:r w:rsidR="00375D0D">
              <w:rPr>
                <w:rFonts w:ascii="Kz Times New Roman" w:eastAsia="Times New Roman" w:hAnsi="Kz Times New Roman" w:cs="Times New Roman"/>
                <w:bCs/>
                <w:sz w:val="24"/>
                <w:szCs w:val="24"/>
                <w:lang w:val="kk-KZ" w:eastAsia="ru-RU"/>
              </w:rPr>
              <w:t>н,</w:t>
            </w:r>
            <w:r w:rsidR="00375D0D" w:rsidRPr="00E966B1">
              <w:rPr>
                <w:rFonts w:ascii="Kz Times New Roman" w:eastAsia="Times New Roman" w:hAnsi="Kz Times New Roman" w:cs="Times New Roman"/>
                <w:bCs/>
                <w:sz w:val="24"/>
                <w:szCs w:val="24"/>
                <w:lang w:val="kk-KZ" w:eastAsia="ru-RU"/>
              </w:rPr>
              <w:t xml:space="preserve"> жазықтық өзендердегі</w:t>
            </w:r>
            <w:r w:rsidR="00C70552">
              <w:rPr>
                <w:rFonts w:ascii="Kz Times New Roman" w:eastAsia="Times New Roman" w:hAnsi="Kz Times New Roman" w:cs="Times New Roman"/>
                <w:bCs/>
                <w:sz w:val="24"/>
                <w:szCs w:val="24"/>
                <w:lang w:val="kk-KZ" w:eastAsia="ru-RU"/>
              </w:rPr>
              <w:t xml:space="preserve"> </w:t>
            </w:r>
            <w:r w:rsidR="00B41C69">
              <w:rPr>
                <w:rFonts w:ascii="Kz Times New Roman" w:eastAsia="Times New Roman" w:hAnsi="Kz Times New Roman" w:cs="Times New Roman"/>
                <w:bCs/>
                <w:sz w:val="24"/>
                <w:szCs w:val="24"/>
                <w:lang w:val="kk-KZ" w:eastAsia="ru-RU"/>
              </w:rPr>
              <w:t xml:space="preserve"> коктемдег</w:t>
            </w:r>
            <w:r w:rsidR="00B41C69" w:rsidRPr="00B41C69">
              <w:rPr>
                <w:rFonts w:ascii="Kz Times New Roman" w:eastAsia="Times New Roman" w:hAnsi="Kz Times New Roman" w:cs="Times New Roman"/>
                <w:bCs/>
                <w:sz w:val="24"/>
                <w:szCs w:val="24"/>
                <w:lang w:val="kk-KZ" w:eastAsia="ru-RU"/>
              </w:rPr>
              <w:t xml:space="preserve">i </w:t>
            </w:r>
            <w:r w:rsidR="00C70552">
              <w:rPr>
                <w:rFonts w:ascii="Kz Times New Roman" w:eastAsia="Times New Roman" w:hAnsi="Kz Times New Roman" w:cs="Times New Roman"/>
                <w:bCs/>
                <w:sz w:val="24"/>
                <w:szCs w:val="24"/>
                <w:lang w:val="kk-KZ" w:eastAsia="ru-RU"/>
              </w:rPr>
              <w:t>су</w:t>
            </w:r>
            <w:r w:rsidR="00B41C69">
              <w:rPr>
                <w:rFonts w:ascii="Kz Times New Roman" w:eastAsia="Times New Roman" w:hAnsi="Kz Times New Roman" w:cs="Times New Roman"/>
                <w:bCs/>
                <w:sz w:val="24"/>
                <w:szCs w:val="24"/>
                <w:lang w:val="kk-KZ" w:eastAsia="ru-RU"/>
              </w:rPr>
              <w:t xml:space="preserve"> тасу </w:t>
            </w:r>
            <w:r w:rsidR="00B41C69" w:rsidRPr="00B41C69">
              <w:rPr>
                <w:rFonts w:ascii="Kz Times New Roman" w:eastAsia="Times New Roman" w:hAnsi="Kz Times New Roman" w:cs="Times New Roman"/>
                <w:bCs/>
                <w:sz w:val="24"/>
                <w:szCs w:val="24"/>
                <w:lang w:val="kk-KZ" w:eastAsia="ru-RU"/>
              </w:rPr>
              <w:t>кезендегi</w:t>
            </w:r>
            <w:r w:rsidR="00B41C69">
              <w:rPr>
                <w:rFonts w:ascii="Kz Times New Roman" w:eastAsia="Times New Roman" w:hAnsi="Kz Times New Roman" w:cs="Times New Roman"/>
                <w:bCs/>
                <w:sz w:val="24"/>
                <w:szCs w:val="24"/>
                <w:lang w:val="kk-KZ" w:eastAsia="ru-RU"/>
              </w:rPr>
              <w:t xml:space="preserve"> агынды </w:t>
            </w:r>
            <w:r w:rsidR="00B41C69" w:rsidRPr="00B41C69">
              <w:rPr>
                <w:rFonts w:ascii="Kz Times New Roman" w:eastAsia="Times New Roman" w:hAnsi="Kz Times New Roman" w:cs="Times New Roman"/>
                <w:bCs/>
                <w:sz w:val="24"/>
                <w:szCs w:val="24"/>
                <w:lang w:val="kk-KZ" w:eastAsia="ru-RU"/>
              </w:rPr>
              <w:t>және</w:t>
            </w:r>
            <w:r w:rsidR="00B41C69">
              <w:rPr>
                <w:rFonts w:ascii="Kz Times New Roman" w:eastAsia="Times New Roman" w:hAnsi="Kz Times New Roman" w:cs="Times New Roman"/>
                <w:bCs/>
                <w:sz w:val="24"/>
                <w:szCs w:val="24"/>
                <w:lang w:val="kk-KZ" w:eastAsia="ru-RU"/>
              </w:rPr>
              <w:t xml:space="preserve"> максималдык агындыны болжау </w:t>
            </w:r>
            <w:r w:rsidR="00B41C69" w:rsidRPr="00B41C69">
              <w:rPr>
                <w:rFonts w:ascii="Kz Times New Roman" w:eastAsia="Times New Roman" w:hAnsi="Kz Times New Roman" w:cs="Times New Roman"/>
                <w:bCs/>
                <w:sz w:val="24"/>
                <w:szCs w:val="24"/>
                <w:lang w:val="kk-KZ" w:eastAsia="ru-RU"/>
              </w:rPr>
              <w:t>тәсілдерін</w:t>
            </w:r>
            <w:r w:rsidR="00B41C69">
              <w:rPr>
                <w:rFonts w:ascii="Kz Times New Roman" w:eastAsia="Times New Roman" w:hAnsi="Kz Times New Roman" w:cs="Times New Roman"/>
                <w:bCs/>
                <w:sz w:val="24"/>
                <w:szCs w:val="24"/>
                <w:lang w:val="kk-KZ" w:eastAsia="ru-RU"/>
              </w:rPr>
              <w:t xml:space="preserve"> б</w:t>
            </w:r>
            <w:r w:rsidR="00B41C69" w:rsidRPr="00B41C69">
              <w:rPr>
                <w:rFonts w:ascii="Kz Times New Roman" w:eastAsia="Times New Roman" w:hAnsi="Kz Times New Roman" w:cs="Times New Roman"/>
                <w:bCs/>
                <w:sz w:val="24"/>
                <w:szCs w:val="24"/>
                <w:lang w:val="kk-KZ" w:eastAsia="ru-RU"/>
              </w:rPr>
              <w:t>i</w:t>
            </w:r>
            <w:r w:rsidR="00B41C69">
              <w:rPr>
                <w:rFonts w:ascii="Kz Times New Roman" w:eastAsia="Times New Roman" w:hAnsi="Kz Times New Roman" w:cs="Times New Roman"/>
                <w:bCs/>
                <w:sz w:val="24"/>
                <w:szCs w:val="24"/>
                <w:lang w:val="kk-KZ" w:eastAsia="ru-RU"/>
              </w:rPr>
              <w:t>лу кажет.</w:t>
            </w:r>
          </w:p>
          <w:p w:rsidR="00E966B1" w:rsidRPr="00936FE4" w:rsidRDefault="00E966B1" w:rsidP="00E966B1">
            <w:pPr>
              <w:numPr>
                <w:ilvl w:val="0"/>
                <w:numId w:val="6"/>
              </w:numPr>
              <w:tabs>
                <w:tab w:val="left" w:pos="540"/>
                <w:tab w:val="left" w:pos="5580"/>
              </w:tabs>
              <w:ind w:left="1037"/>
              <w:jc w:val="both"/>
              <w:rPr>
                <w:rFonts w:ascii="Kz Times New Roman" w:eastAsia="Times New Roman" w:hAnsi="Kz Times New Roman" w:cs="Times New Roman"/>
                <w:sz w:val="24"/>
                <w:szCs w:val="24"/>
                <w:lang w:val="kk-KZ" w:eastAsia="ru-RU"/>
              </w:rPr>
            </w:pPr>
            <w:r w:rsidRPr="00936FE4">
              <w:rPr>
                <w:rFonts w:ascii="Kz Times New Roman" w:eastAsia="Times New Roman" w:hAnsi="Kz Times New Roman" w:cs="Times New Roman"/>
                <w:bCs/>
                <w:sz w:val="24"/>
                <w:szCs w:val="24"/>
                <w:lang w:val="kk-KZ" w:eastAsia="ru-RU"/>
              </w:rPr>
              <w:lastRenderedPageBreak/>
              <w:t>өзендердегі, көлдердегі және су қоймалардағы мұздын пайда болуын</w:t>
            </w:r>
            <w:r w:rsidR="00B41C69" w:rsidRPr="00936FE4">
              <w:rPr>
                <w:rFonts w:ascii="Kz Times New Roman" w:eastAsia="Times New Roman" w:hAnsi="Kz Times New Roman" w:cs="Times New Roman"/>
                <w:bCs/>
                <w:sz w:val="24"/>
                <w:szCs w:val="24"/>
                <w:lang w:val="kk-KZ" w:eastAsia="ru-RU"/>
              </w:rPr>
              <w:t xml:space="preserve"> </w:t>
            </w:r>
            <w:r w:rsidR="00936FE4" w:rsidRPr="00936FE4">
              <w:rPr>
                <w:rFonts w:ascii="Kz Times New Roman" w:eastAsia="Times New Roman" w:hAnsi="Kz Times New Roman" w:cs="Times New Roman"/>
                <w:bCs/>
                <w:sz w:val="24"/>
                <w:szCs w:val="24"/>
                <w:lang w:val="kk-KZ" w:eastAsia="ru-RU"/>
              </w:rPr>
              <w:t>уакытын, муздын калындыгын,муздан ашылу уакытын</w:t>
            </w:r>
            <w:r w:rsidRPr="00936FE4">
              <w:rPr>
                <w:rFonts w:ascii="Kz Times New Roman" w:eastAsia="Times New Roman" w:hAnsi="Kz Times New Roman" w:cs="Times New Roman"/>
                <w:bCs/>
                <w:sz w:val="24"/>
                <w:szCs w:val="24"/>
                <w:lang w:val="kk-KZ" w:eastAsia="ru-RU"/>
              </w:rPr>
              <w:t xml:space="preserve"> болжау тәсілдері</w:t>
            </w:r>
            <w:r w:rsidR="00936FE4" w:rsidRPr="00936FE4">
              <w:rPr>
                <w:rFonts w:ascii="Kz Times New Roman" w:eastAsia="Times New Roman" w:hAnsi="Kz Times New Roman" w:cs="Times New Roman"/>
                <w:bCs/>
                <w:sz w:val="24"/>
                <w:szCs w:val="24"/>
                <w:lang w:val="kk-KZ" w:eastAsia="ru-RU"/>
              </w:rPr>
              <w:t>н бiлу керек.</w:t>
            </w:r>
          </w:p>
          <w:p w:rsidR="00E966B1" w:rsidRPr="00936FE4" w:rsidRDefault="00936FE4" w:rsidP="00E966B1">
            <w:pPr>
              <w:numPr>
                <w:ilvl w:val="0"/>
                <w:numId w:val="6"/>
              </w:numPr>
              <w:tabs>
                <w:tab w:val="left" w:pos="5580"/>
              </w:tabs>
              <w:jc w:val="both"/>
              <w:rPr>
                <w:rFonts w:ascii="Kz Times New Roman" w:eastAsia="Times New Roman" w:hAnsi="Kz Times New Roman" w:cs="Times New Roman"/>
                <w:sz w:val="24"/>
                <w:szCs w:val="24"/>
                <w:lang w:val="kk-KZ" w:eastAsia="ru-RU"/>
              </w:rPr>
            </w:pPr>
            <w:r w:rsidRPr="00936FE4">
              <w:rPr>
                <w:rFonts w:ascii="Kz Times New Roman" w:eastAsia="Times New Roman" w:hAnsi="Kz Times New Roman" w:cs="Times New Roman"/>
                <w:sz w:val="24"/>
                <w:szCs w:val="24"/>
                <w:lang w:val="kk-KZ" w:eastAsia="ru-RU"/>
              </w:rPr>
              <w:t>Б</w:t>
            </w:r>
            <w:r w:rsidR="00E966B1" w:rsidRPr="00936FE4">
              <w:rPr>
                <w:rFonts w:ascii="Kz Times New Roman" w:eastAsia="Times New Roman" w:hAnsi="Kz Times New Roman" w:cs="Times New Roman"/>
                <w:sz w:val="24"/>
                <w:szCs w:val="24"/>
                <w:lang w:val="kk-KZ" w:eastAsia="ru-RU"/>
              </w:rPr>
              <w:t>олжам жасаудың нақты су объектісіне қолдануға келетін әдістемесін және осы әдістеме бойынша шығарылған болжамдардың сапасына баға беру;</w:t>
            </w:r>
          </w:p>
          <w:p w:rsidR="00E966B1" w:rsidRPr="00225E6E" w:rsidRDefault="00E966B1" w:rsidP="00E966B1">
            <w:pPr>
              <w:numPr>
                <w:ilvl w:val="0"/>
                <w:numId w:val="6"/>
              </w:numPr>
              <w:tabs>
                <w:tab w:val="left" w:pos="5580"/>
              </w:tabs>
              <w:jc w:val="both"/>
              <w:rPr>
                <w:rFonts w:ascii="Kz Times New Roman" w:eastAsia="Times New Roman" w:hAnsi="Kz Times New Roman" w:cs="Times New Roman"/>
                <w:sz w:val="24"/>
                <w:szCs w:val="24"/>
                <w:lang w:val="kk-KZ" w:eastAsia="ru-RU"/>
              </w:rPr>
            </w:pPr>
            <w:r w:rsidRPr="00225E6E">
              <w:rPr>
                <w:rFonts w:ascii="Kz Times New Roman" w:eastAsia="Times New Roman" w:hAnsi="Kz Times New Roman" w:cs="Times New Roman"/>
                <w:sz w:val="24"/>
                <w:szCs w:val="24"/>
                <w:lang w:val="kk-KZ" w:eastAsia="ru-RU"/>
              </w:rPr>
              <w:t>орындалған болжамдардың және тәсілдердің сапасын бағалау;</w:t>
            </w:r>
          </w:p>
          <w:p w:rsidR="00E966B1" w:rsidRPr="00225E6E" w:rsidRDefault="00E966B1" w:rsidP="00E966B1">
            <w:pPr>
              <w:tabs>
                <w:tab w:val="left" w:pos="5580"/>
              </w:tabs>
              <w:jc w:val="both"/>
              <w:rPr>
                <w:rFonts w:ascii="Kz Times New Roman" w:eastAsia="Times New Roman" w:hAnsi="Kz Times New Roman" w:cs="Times New Roman"/>
                <w:sz w:val="24"/>
                <w:szCs w:val="24"/>
                <w:lang w:val="kk-KZ" w:eastAsia="ru-RU"/>
              </w:rPr>
            </w:pPr>
          </w:p>
          <w:p w:rsidR="007C507A" w:rsidRPr="00225E6E" w:rsidRDefault="007C507A" w:rsidP="00606189">
            <w:pPr>
              <w:pStyle w:val="a4"/>
              <w:tabs>
                <w:tab w:val="left" w:pos="317"/>
              </w:tabs>
              <w:autoSpaceDE w:val="0"/>
              <w:autoSpaceDN w:val="0"/>
              <w:adjustRightInd w:val="0"/>
              <w:ind w:left="0"/>
              <w:jc w:val="both"/>
              <w:rPr>
                <w:rFonts w:ascii="Times New Roman" w:hAnsi="Times New Roman" w:cs="Times New Roman"/>
                <w:lang w:val="kk-KZ"/>
              </w:rPr>
            </w:pPr>
          </w:p>
        </w:tc>
      </w:tr>
      <w:tr w:rsidR="007C507A" w:rsidRPr="00E63A0D" w:rsidTr="00227D5B">
        <w:tc>
          <w:tcPr>
            <w:tcW w:w="2093" w:type="dxa"/>
          </w:tcPr>
          <w:p w:rsidR="007C507A" w:rsidRPr="00606189" w:rsidRDefault="00606189" w:rsidP="00F80D49">
            <w:pPr>
              <w:rPr>
                <w:rStyle w:val="shorttext"/>
                <w:rFonts w:ascii="Times New Roman" w:hAnsi="Times New Roman" w:cs="Times New Roman"/>
                <w:b/>
                <w:lang w:val="kk-KZ"/>
              </w:rPr>
            </w:pPr>
            <w:r>
              <w:rPr>
                <w:rStyle w:val="shorttext"/>
                <w:rFonts w:ascii="Times New Roman" w:hAnsi="Times New Roman" w:cs="Times New Roman"/>
                <w:b/>
                <w:lang w:val="kk-KZ"/>
              </w:rPr>
              <w:lastRenderedPageBreak/>
              <w:t>Әдебиеттер және ресурстар</w:t>
            </w:r>
          </w:p>
        </w:tc>
        <w:tc>
          <w:tcPr>
            <w:tcW w:w="7761" w:type="dxa"/>
            <w:gridSpan w:val="11"/>
          </w:tcPr>
          <w:p w:rsidR="00225E6E" w:rsidRPr="00225E6E" w:rsidRDefault="00225E6E" w:rsidP="00225E6E">
            <w:pPr>
              <w:ind w:firstLine="720"/>
              <w:jc w:val="center"/>
              <w:rPr>
                <w:rFonts w:ascii="Times New Roman" w:eastAsia="Times New Roman" w:hAnsi="Times New Roman" w:cs="Times New Roman"/>
                <w:b/>
                <w:bCs/>
                <w:sz w:val="28"/>
                <w:szCs w:val="28"/>
                <w:lang w:val="kk-KZ" w:eastAsia="ko-KR"/>
              </w:rPr>
            </w:pPr>
          </w:p>
          <w:p w:rsidR="00225E6E" w:rsidRPr="00225E6E" w:rsidRDefault="00225E6E" w:rsidP="00225E6E">
            <w:pPr>
              <w:ind w:firstLine="720"/>
              <w:jc w:val="both"/>
              <w:rPr>
                <w:rFonts w:ascii="Times New Roman" w:eastAsia="Times New Roman" w:hAnsi="Times New Roman" w:cs="Times New Roman"/>
                <w:b/>
                <w:bCs/>
                <w:sz w:val="28"/>
                <w:szCs w:val="28"/>
                <w:lang w:val="kk-KZ" w:eastAsia="ko-KR"/>
              </w:rPr>
            </w:pPr>
            <w:r w:rsidRPr="00225E6E">
              <w:rPr>
                <w:rFonts w:ascii="Times New Roman" w:eastAsia="Times New Roman" w:hAnsi="Times New Roman" w:cs="Times New Roman"/>
                <w:b/>
                <w:bCs/>
                <w:sz w:val="28"/>
                <w:szCs w:val="28"/>
                <w:lang w:val="kk-KZ" w:eastAsia="ko-KR"/>
              </w:rPr>
              <w:t xml:space="preserve">Негізгі: </w:t>
            </w:r>
          </w:p>
          <w:p w:rsidR="00225E6E" w:rsidRPr="00225E6E" w:rsidRDefault="00225E6E" w:rsidP="00225E6E">
            <w:pPr>
              <w:shd w:val="clear" w:color="auto" w:fill="FFFFFF"/>
              <w:ind w:firstLine="720"/>
              <w:jc w:val="both"/>
              <w:rPr>
                <w:rFonts w:ascii="Times New Roman" w:eastAsia="Times New Roman" w:hAnsi="Times New Roman" w:cs="Times New Roman"/>
                <w:sz w:val="28"/>
                <w:szCs w:val="28"/>
                <w:lang w:eastAsia="ru-RU"/>
              </w:rPr>
            </w:pPr>
            <w:r w:rsidRPr="00225E6E">
              <w:rPr>
                <w:rFonts w:ascii="Times New Roman" w:eastAsia="Times New Roman" w:hAnsi="Times New Roman" w:cs="Times New Roman"/>
                <w:color w:val="000000"/>
                <w:sz w:val="28"/>
                <w:szCs w:val="28"/>
                <w:lang w:val="kk-KZ" w:eastAsia="ru-RU"/>
              </w:rPr>
              <w:t xml:space="preserve">1. Аполлов Б.А., Калинин Г.П., Комаров В.Д. Курс  гидрологических прогнозов. </w:t>
            </w:r>
            <w:r w:rsidRPr="00225E6E">
              <w:rPr>
                <w:rFonts w:ascii="Times New Roman" w:eastAsia="Times New Roman" w:hAnsi="Times New Roman" w:cs="Times New Roman"/>
                <w:color w:val="000000"/>
                <w:sz w:val="28"/>
                <w:szCs w:val="28"/>
                <w:lang w:eastAsia="ru-RU"/>
              </w:rPr>
              <w:t>Л.: Гидрометеоиздат, 1974. – 419 с.</w:t>
            </w:r>
          </w:p>
          <w:p w:rsidR="00225E6E" w:rsidRPr="00225E6E" w:rsidRDefault="00225E6E" w:rsidP="00225E6E">
            <w:pPr>
              <w:shd w:val="clear" w:color="auto" w:fill="FFFFFF"/>
              <w:ind w:firstLine="720"/>
              <w:jc w:val="both"/>
              <w:rPr>
                <w:rFonts w:ascii="Times New Roman" w:eastAsia="Times New Roman" w:hAnsi="Times New Roman" w:cs="Times New Roman"/>
                <w:color w:val="000000"/>
                <w:sz w:val="28"/>
                <w:szCs w:val="28"/>
                <w:lang w:val="kk-KZ" w:eastAsia="ru-RU"/>
              </w:rPr>
            </w:pPr>
            <w:r w:rsidRPr="00225E6E">
              <w:rPr>
                <w:rFonts w:ascii="Times New Roman" w:eastAsia="Times New Roman" w:hAnsi="Times New Roman" w:cs="Times New Roman"/>
                <w:color w:val="000000"/>
                <w:sz w:val="28"/>
                <w:szCs w:val="28"/>
                <w:lang w:eastAsia="ru-RU"/>
              </w:rPr>
              <w:t>2. Бефани Н.Ф., Калинин Г.П. Упражнения и методические разработки по гидрологическим прогнозам. Л.: Гидрометеоиздат, 1983.  – 390 с.</w:t>
            </w:r>
          </w:p>
          <w:p w:rsidR="00225E6E" w:rsidRPr="00371E7E" w:rsidRDefault="00225E6E" w:rsidP="00225E6E">
            <w:pPr>
              <w:shd w:val="clear" w:color="auto" w:fill="FFFFFF"/>
              <w:ind w:firstLine="720"/>
              <w:jc w:val="both"/>
              <w:rPr>
                <w:rFonts w:ascii="Times New Roman" w:eastAsia="Times New Roman" w:hAnsi="Times New Roman" w:cs="Times New Roman"/>
                <w:color w:val="000000"/>
                <w:sz w:val="28"/>
                <w:szCs w:val="20"/>
                <w:lang w:eastAsia="ru-RU"/>
              </w:rPr>
            </w:pPr>
            <w:r w:rsidRPr="00225E6E">
              <w:rPr>
                <w:rFonts w:ascii="Times New Roman" w:eastAsia="Times New Roman" w:hAnsi="Times New Roman" w:cs="Times New Roman"/>
                <w:color w:val="000000"/>
                <w:sz w:val="28"/>
                <w:szCs w:val="28"/>
                <w:lang w:val="kk-KZ" w:eastAsia="ru-RU"/>
              </w:rPr>
              <w:t xml:space="preserve">3. </w:t>
            </w:r>
            <w:r w:rsidRPr="00371E7E">
              <w:rPr>
                <w:rFonts w:ascii="Times New Roman" w:eastAsia="Times New Roman" w:hAnsi="Times New Roman" w:cs="Times New Roman"/>
                <w:color w:val="000000"/>
                <w:sz w:val="28"/>
                <w:szCs w:val="20"/>
                <w:lang w:eastAsia="ru-RU"/>
              </w:rPr>
              <w:t>Георгиевский Ю.М., Шаночкин С.В.Гидрологические прогнозы, РГГМУ, Санкт-Петербург, 2007, 435 с.</w:t>
            </w:r>
          </w:p>
          <w:p w:rsidR="00225E6E" w:rsidRPr="00371E7E" w:rsidRDefault="00225E6E" w:rsidP="00225E6E">
            <w:pPr>
              <w:ind w:firstLine="720"/>
              <w:rPr>
                <w:rFonts w:ascii="Times New Roman" w:eastAsia="Times New Roman" w:hAnsi="Times New Roman" w:cs="Times New Roman"/>
                <w:sz w:val="28"/>
                <w:szCs w:val="28"/>
                <w:lang w:val="kk-KZ" w:eastAsia="ru-RU"/>
              </w:rPr>
            </w:pPr>
            <w:r w:rsidRPr="00371E7E">
              <w:rPr>
                <w:rFonts w:ascii="Times New Roman" w:eastAsia="Times New Roman" w:hAnsi="Times New Roman" w:cs="Times New Roman"/>
                <w:sz w:val="28"/>
                <w:szCs w:val="28"/>
                <w:lang w:val="kk-KZ" w:eastAsia="ru-RU"/>
              </w:rPr>
              <w:t xml:space="preserve">4. </w:t>
            </w:r>
            <w:r w:rsidRPr="00371E7E">
              <w:rPr>
                <w:rFonts w:ascii="Kz Times New Roman" w:eastAsia="Times New Roman" w:hAnsi="Kz Times New Roman" w:cs="Kz Times New Roman"/>
                <w:bCs/>
                <w:sz w:val="28"/>
                <w:szCs w:val="28"/>
                <w:lang w:val="kk-KZ" w:eastAsia="ru-RU"/>
              </w:rPr>
              <w:t xml:space="preserve">Дәулетқалиев, С.Қ. </w:t>
            </w:r>
            <w:r w:rsidRPr="00371E7E">
              <w:rPr>
                <w:rFonts w:ascii="Kz Times New Roman" w:eastAsia="Times New Roman" w:hAnsi="Kz Times New Roman" w:cs="Kz Times New Roman"/>
                <w:sz w:val="28"/>
                <w:szCs w:val="28"/>
                <w:lang w:val="kk-KZ" w:eastAsia="ru-RU"/>
              </w:rPr>
              <w:t>Жүсіпбеков Д. Қ., Әлімқұлов С. Қ.</w:t>
            </w:r>
            <w:r w:rsidRPr="00371E7E">
              <w:rPr>
                <w:rFonts w:ascii="Kz Times New Roman" w:eastAsia="Times New Roman" w:hAnsi="Kz Times New Roman" w:cs="Kz Times New Roman"/>
                <w:bCs/>
                <w:i/>
                <w:sz w:val="28"/>
                <w:szCs w:val="28"/>
                <w:lang w:val="kk-KZ" w:eastAsia="ru-RU"/>
              </w:rPr>
              <w:t xml:space="preserve"> Гидрологиялық болжамдар </w:t>
            </w:r>
            <w:r w:rsidRPr="00371E7E">
              <w:rPr>
                <w:rFonts w:ascii="Kz Times New Roman" w:eastAsia="Times New Roman" w:hAnsi="Kz Times New Roman" w:cs="Kz Times New Roman"/>
                <w:sz w:val="28"/>
                <w:szCs w:val="28"/>
                <w:lang w:val="kk-KZ" w:eastAsia="ru-RU"/>
              </w:rPr>
              <w:t>1-бөлім, Алматы, Қазақ университеті, 2008-149 б.</w:t>
            </w:r>
          </w:p>
          <w:p w:rsidR="00225E6E" w:rsidRPr="00371E7E" w:rsidRDefault="00225E6E" w:rsidP="00225E6E">
            <w:pPr>
              <w:shd w:val="clear" w:color="auto" w:fill="FFFFFF"/>
              <w:ind w:firstLine="720"/>
              <w:jc w:val="both"/>
              <w:rPr>
                <w:rFonts w:ascii="Times New Roman" w:eastAsia="Times New Roman" w:hAnsi="Times New Roman" w:cs="Times New Roman"/>
                <w:sz w:val="28"/>
                <w:szCs w:val="28"/>
                <w:lang w:val="kk-KZ" w:eastAsia="ru-RU"/>
              </w:rPr>
            </w:pPr>
            <w:r w:rsidRPr="00371E7E">
              <w:rPr>
                <w:rFonts w:ascii="Times New Roman" w:eastAsia="Times New Roman" w:hAnsi="Times New Roman" w:cs="Times New Roman"/>
                <w:sz w:val="28"/>
                <w:szCs w:val="28"/>
                <w:lang w:val="kk-KZ" w:eastAsia="ru-RU"/>
              </w:rPr>
              <w:t xml:space="preserve">5. </w:t>
            </w:r>
            <w:r w:rsidRPr="00371E7E">
              <w:rPr>
                <w:rFonts w:ascii="Kz Times New Roman" w:eastAsia="Times New Roman" w:hAnsi="Kz Times New Roman" w:cs="Kz Times New Roman"/>
                <w:bCs/>
                <w:sz w:val="28"/>
                <w:szCs w:val="28"/>
                <w:lang w:val="kk-KZ" w:eastAsia="ru-RU"/>
              </w:rPr>
              <w:t xml:space="preserve">Дәулетқалиев, С.Қ. </w:t>
            </w:r>
            <w:r w:rsidRPr="00371E7E">
              <w:rPr>
                <w:rFonts w:ascii="Kz Times New Roman" w:eastAsia="Times New Roman" w:hAnsi="Kz Times New Roman" w:cs="Kz Times New Roman"/>
                <w:sz w:val="28"/>
                <w:szCs w:val="28"/>
                <w:lang w:val="kk-KZ" w:eastAsia="ru-RU"/>
              </w:rPr>
              <w:t>Жүсіпбеков Д. Қ.</w:t>
            </w:r>
            <w:r w:rsidRPr="00371E7E">
              <w:rPr>
                <w:rFonts w:ascii="Kz Times New Roman" w:eastAsia="Times New Roman" w:hAnsi="Kz Times New Roman" w:cs="Kz Times New Roman"/>
                <w:bCs/>
                <w:i/>
                <w:sz w:val="28"/>
                <w:szCs w:val="28"/>
                <w:lang w:val="kk-KZ" w:eastAsia="ru-RU"/>
              </w:rPr>
              <w:t xml:space="preserve"> </w:t>
            </w:r>
            <w:r w:rsidRPr="00371E7E">
              <w:rPr>
                <w:rFonts w:ascii="Kz Times New Roman" w:eastAsia="Times New Roman" w:hAnsi="Kz Times New Roman" w:cs="Kz Times New Roman"/>
                <w:sz w:val="28"/>
                <w:szCs w:val="28"/>
                <w:lang w:val="kk-KZ" w:eastAsia="ru-RU"/>
              </w:rPr>
              <w:t>«</w:t>
            </w:r>
            <w:r w:rsidRPr="00371E7E">
              <w:rPr>
                <w:rFonts w:ascii="Kz Times New Roman" w:eastAsia="Times New Roman" w:hAnsi="Kz Times New Roman" w:cs="Kz Times New Roman"/>
                <w:bCs/>
                <w:i/>
                <w:sz w:val="28"/>
                <w:szCs w:val="28"/>
                <w:lang w:val="kk-KZ" w:eastAsia="ru-RU"/>
              </w:rPr>
              <w:t>Гидрологиялық болжамдар» пәні бойынша практикум Алматы Қазақ университеті, 2005-86 б.</w:t>
            </w:r>
          </w:p>
          <w:p w:rsidR="00CB7B6A" w:rsidRPr="00371E7E" w:rsidRDefault="00225E6E" w:rsidP="00CB7B6A">
            <w:pPr>
              <w:pStyle w:val="1"/>
              <w:ind w:firstLine="720"/>
              <w:jc w:val="both"/>
              <w:outlineLvl w:val="0"/>
              <w:rPr>
                <w:rFonts w:ascii="Times New Roman" w:eastAsia="Times New Roman" w:hAnsi="Times New Roman" w:cs="Times New Roman"/>
                <w:b w:val="0"/>
                <w:bCs w:val="0"/>
                <w:color w:val="auto"/>
                <w:szCs w:val="20"/>
                <w:lang w:eastAsia="ru-RU"/>
              </w:rPr>
            </w:pPr>
            <w:r w:rsidRPr="00371E7E">
              <w:rPr>
                <w:rFonts w:ascii="Times New Roman" w:eastAsia="Times New Roman" w:hAnsi="Times New Roman" w:cs="Times New Roman"/>
                <w:b w:val="0"/>
                <w:color w:val="000000"/>
                <w:lang w:val="kk-KZ" w:eastAsia="ru-RU"/>
              </w:rPr>
              <w:t xml:space="preserve">6. </w:t>
            </w:r>
            <w:r w:rsidRPr="00371E7E">
              <w:rPr>
                <w:rFonts w:ascii="Times New Roman" w:eastAsia="Times New Roman" w:hAnsi="Times New Roman" w:cs="Times New Roman"/>
                <w:b w:val="0"/>
                <w:color w:val="000000"/>
                <w:lang w:eastAsia="ru-RU"/>
              </w:rPr>
              <w:t>Наставления по службе прогнозов, разд. 3., ч.1. Прогнозы режима вод суши. Л.: Гидрометеоиздат. 1962. – 193 с.</w:t>
            </w:r>
            <w:r w:rsidR="00CB7B6A" w:rsidRPr="00371E7E">
              <w:rPr>
                <w:rFonts w:ascii="Times New Roman" w:eastAsia="Times New Roman" w:hAnsi="Times New Roman" w:cs="Times New Roman"/>
                <w:b w:val="0"/>
                <w:bCs w:val="0"/>
                <w:color w:val="auto"/>
                <w:szCs w:val="20"/>
                <w:lang w:eastAsia="ru-RU"/>
              </w:rPr>
              <w:t xml:space="preserve"> </w:t>
            </w:r>
          </w:p>
          <w:p w:rsidR="00CB7B6A" w:rsidRPr="00371E7E" w:rsidRDefault="00CB7B6A" w:rsidP="00CB7B6A">
            <w:pPr>
              <w:pStyle w:val="1"/>
              <w:ind w:firstLine="720"/>
              <w:jc w:val="both"/>
              <w:outlineLvl w:val="0"/>
              <w:rPr>
                <w:rFonts w:ascii="Times New Roman" w:eastAsia="Times New Roman" w:hAnsi="Times New Roman" w:cs="Times New Roman"/>
                <w:b w:val="0"/>
                <w:bCs w:val="0"/>
                <w:color w:val="auto"/>
                <w:szCs w:val="20"/>
                <w:lang w:eastAsia="ru-RU"/>
              </w:rPr>
            </w:pPr>
            <w:r w:rsidRPr="00371E7E">
              <w:rPr>
                <w:rFonts w:ascii="Times New Roman" w:eastAsia="Times New Roman" w:hAnsi="Times New Roman" w:cs="Times New Roman"/>
                <w:b w:val="0"/>
                <w:bCs w:val="0"/>
                <w:color w:val="auto"/>
                <w:szCs w:val="20"/>
                <w:lang w:eastAsia="ru-RU"/>
              </w:rPr>
              <w:t>Косымша</w:t>
            </w:r>
          </w:p>
          <w:p w:rsidR="00CB7B6A" w:rsidRPr="00CB7B6A" w:rsidRDefault="00CB7B6A" w:rsidP="00CB7B6A">
            <w:pPr>
              <w:shd w:val="clear" w:color="auto" w:fill="FFFFFF"/>
              <w:ind w:firstLine="720"/>
              <w:jc w:val="both"/>
              <w:rPr>
                <w:rFonts w:ascii="Times New Roman" w:eastAsia="Times New Roman" w:hAnsi="Times New Roman" w:cs="Times New Roman"/>
                <w:sz w:val="28"/>
                <w:szCs w:val="20"/>
                <w:lang w:eastAsia="ru-RU"/>
              </w:rPr>
            </w:pPr>
            <w:r w:rsidRPr="00CB7B6A">
              <w:rPr>
                <w:rFonts w:ascii="Times New Roman" w:eastAsia="Times New Roman" w:hAnsi="Times New Roman" w:cs="Times New Roman"/>
                <w:color w:val="000000"/>
                <w:sz w:val="28"/>
                <w:szCs w:val="20"/>
                <w:lang w:eastAsia="ru-RU"/>
              </w:rPr>
              <w:t>1. Бейленсон М.М. Формирование и разрушение ледяного покрова. Алма-Ата: Наука, 1989. - 215с.</w:t>
            </w:r>
          </w:p>
          <w:p w:rsidR="00CB7B6A" w:rsidRPr="00CB7B6A" w:rsidRDefault="00CB7B6A" w:rsidP="00CB7B6A">
            <w:pPr>
              <w:shd w:val="clear" w:color="auto" w:fill="FFFFFF"/>
              <w:ind w:firstLine="720"/>
              <w:jc w:val="both"/>
              <w:rPr>
                <w:rFonts w:ascii="Times New Roman" w:eastAsia="Times New Roman" w:hAnsi="Times New Roman" w:cs="Times New Roman"/>
                <w:sz w:val="28"/>
                <w:szCs w:val="20"/>
                <w:lang w:eastAsia="ru-RU"/>
              </w:rPr>
            </w:pPr>
            <w:r w:rsidRPr="00CB7B6A">
              <w:rPr>
                <w:rFonts w:ascii="Times New Roman" w:eastAsia="Times New Roman" w:hAnsi="Times New Roman" w:cs="Times New Roman"/>
                <w:color w:val="000000"/>
                <w:sz w:val="28"/>
                <w:szCs w:val="20"/>
                <w:lang w:eastAsia="ru-RU"/>
              </w:rPr>
              <w:t xml:space="preserve">2. Руководство по гидрологическим прогнозам. Вып. </w:t>
            </w:r>
            <w:r w:rsidRPr="00CB7B6A">
              <w:rPr>
                <w:rFonts w:ascii="Times New Roman" w:eastAsia="Times New Roman" w:hAnsi="Times New Roman" w:cs="Times New Roman"/>
                <w:color w:val="000000"/>
                <w:sz w:val="28"/>
                <w:szCs w:val="20"/>
                <w:lang w:val="en-US" w:eastAsia="ru-RU"/>
              </w:rPr>
              <w:t>I</w:t>
            </w:r>
            <w:r w:rsidRPr="00CB7B6A">
              <w:rPr>
                <w:rFonts w:ascii="Times New Roman" w:eastAsia="Times New Roman" w:hAnsi="Times New Roman" w:cs="Times New Roman"/>
                <w:color w:val="000000"/>
                <w:sz w:val="28"/>
                <w:szCs w:val="20"/>
                <w:lang w:eastAsia="ru-RU"/>
              </w:rPr>
              <w:t>. Долгосрочные прогнозы элементов водного режима рек и водохранилищ. Л.: Гидрометеоиздат, 1989. -  345 с.</w:t>
            </w:r>
          </w:p>
          <w:p w:rsidR="00CB7B6A" w:rsidRPr="00CB7B6A" w:rsidRDefault="00CB7B6A" w:rsidP="00CB7B6A">
            <w:pPr>
              <w:shd w:val="clear" w:color="auto" w:fill="FFFFFF"/>
              <w:ind w:firstLine="720"/>
              <w:jc w:val="both"/>
              <w:rPr>
                <w:rFonts w:ascii="Times New Roman" w:eastAsia="Times New Roman" w:hAnsi="Times New Roman" w:cs="Times New Roman"/>
                <w:sz w:val="28"/>
                <w:szCs w:val="20"/>
                <w:lang w:eastAsia="ru-RU"/>
              </w:rPr>
            </w:pPr>
            <w:r w:rsidRPr="00CB7B6A">
              <w:rPr>
                <w:rFonts w:ascii="Times New Roman" w:eastAsia="Times New Roman" w:hAnsi="Times New Roman" w:cs="Times New Roman"/>
                <w:color w:val="000000"/>
                <w:sz w:val="28"/>
                <w:szCs w:val="20"/>
                <w:lang w:eastAsia="ru-RU"/>
              </w:rPr>
              <w:t>3. Руководство по гидрометрическим прогнозам. Вып. 2 Краткосрочный прогноз расхода и уровней  воды на реках. Л.: Гидрометеоиздат, 1989. -  245 с.</w:t>
            </w:r>
          </w:p>
          <w:p w:rsidR="00CB7B6A" w:rsidRPr="00CB7B6A" w:rsidRDefault="00CB7B6A" w:rsidP="00CB7B6A">
            <w:pPr>
              <w:ind w:firstLine="720"/>
              <w:jc w:val="both"/>
              <w:rPr>
                <w:rFonts w:ascii="Times New Roman" w:eastAsia="Times New Roman" w:hAnsi="Times New Roman" w:cs="Times New Roman"/>
                <w:sz w:val="28"/>
                <w:szCs w:val="20"/>
                <w:lang w:eastAsia="ru-RU"/>
              </w:rPr>
            </w:pPr>
            <w:r w:rsidRPr="00CB7B6A">
              <w:rPr>
                <w:rFonts w:ascii="Times New Roman" w:eastAsia="Times New Roman" w:hAnsi="Times New Roman" w:cs="Times New Roman"/>
                <w:color w:val="000000"/>
                <w:sz w:val="28"/>
                <w:szCs w:val="20"/>
                <w:lang w:eastAsia="ru-RU"/>
              </w:rPr>
              <w:t>4. Руководство по гидрологическим прогнозам. Вып.3. Прогноз ледовых явлений на реках и водохранилищах</w:t>
            </w:r>
          </w:p>
          <w:p w:rsidR="00225E6E" w:rsidRPr="00225E6E" w:rsidRDefault="00225E6E" w:rsidP="00225E6E">
            <w:pPr>
              <w:shd w:val="clear" w:color="auto" w:fill="FFFFFF"/>
              <w:ind w:firstLine="720"/>
              <w:jc w:val="both"/>
              <w:rPr>
                <w:rFonts w:ascii="Times New Roman" w:eastAsia="Times New Roman" w:hAnsi="Times New Roman" w:cs="Times New Roman"/>
                <w:color w:val="000000"/>
                <w:sz w:val="28"/>
                <w:szCs w:val="28"/>
                <w:lang w:eastAsia="ru-RU"/>
              </w:rPr>
            </w:pPr>
          </w:p>
          <w:p w:rsidR="007C507A" w:rsidRPr="00E63A0D" w:rsidRDefault="007C507A" w:rsidP="00F80D49">
            <w:pPr>
              <w:pStyle w:val="a4"/>
              <w:tabs>
                <w:tab w:val="left" w:pos="317"/>
              </w:tabs>
              <w:autoSpaceDE w:val="0"/>
              <w:autoSpaceDN w:val="0"/>
              <w:adjustRightInd w:val="0"/>
              <w:ind w:left="0"/>
              <w:jc w:val="both"/>
              <w:rPr>
                <w:rFonts w:ascii="Times New Roman" w:hAnsi="Times New Roman" w:cs="Times New Roman"/>
              </w:rPr>
            </w:pPr>
          </w:p>
        </w:tc>
      </w:tr>
      <w:tr w:rsidR="007C507A" w:rsidRPr="00E63A0D" w:rsidTr="00227D5B">
        <w:tc>
          <w:tcPr>
            <w:tcW w:w="2093" w:type="dxa"/>
          </w:tcPr>
          <w:p w:rsidR="007C507A" w:rsidRPr="00606189" w:rsidRDefault="00606189" w:rsidP="00F80D4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w:t>
            </w:r>
            <w:r w:rsidR="00227D5B">
              <w:rPr>
                <w:rStyle w:val="shorttext"/>
                <w:rFonts w:ascii="Times New Roman" w:hAnsi="Times New Roman" w:cs="Times New Roman"/>
                <w:b/>
                <w:lang w:val="kk-KZ"/>
              </w:rPr>
              <w:t>ң</w:t>
            </w:r>
            <w:r>
              <w:rPr>
                <w:rStyle w:val="shorttext"/>
                <w:rFonts w:ascii="Times New Roman" w:hAnsi="Times New Roman" w:cs="Times New Roman"/>
                <w:b/>
                <w:lang w:val="kk-KZ"/>
              </w:rPr>
              <w:t xml:space="preserve"> ұйымдастыр</w:t>
            </w:r>
            <w:r w:rsidR="00227D5B">
              <w:rPr>
                <w:rStyle w:val="shorttext"/>
                <w:rFonts w:ascii="Times New Roman" w:hAnsi="Times New Roman" w:cs="Times New Roman"/>
                <w:b/>
                <w:lang w:val="kk-KZ"/>
              </w:rPr>
              <w:t>ылуы</w:t>
            </w:r>
          </w:p>
          <w:p w:rsidR="007C507A" w:rsidRPr="00E63A0D" w:rsidRDefault="007C507A" w:rsidP="00F80D49">
            <w:pPr>
              <w:rPr>
                <w:rStyle w:val="shorttext"/>
                <w:rFonts w:ascii="Times New Roman" w:hAnsi="Times New Roman" w:cs="Times New Roman"/>
                <w:b/>
              </w:rPr>
            </w:pPr>
          </w:p>
        </w:tc>
        <w:tc>
          <w:tcPr>
            <w:tcW w:w="7761" w:type="dxa"/>
            <w:gridSpan w:val="11"/>
          </w:tcPr>
          <w:p w:rsidR="00495672" w:rsidRPr="00495672" w:rsidRDefault="00495672" w:rsidP="00495672">
            <w:pPr>
              <w:tabs>
                <w:tab w:val="left" w:pos="426"/>
              </w:tabs>
              <w:autoSpaceDE w:val="0"/>
              <w:autoSpaceDN w:val="0"/>
              <w:adjustRightInd w:val="0"/>
              <w:contextualSpacing/>
              <w:jc w:val="both"/>
              <w:rPr>
                <w:rFonts w:ascii="Times New Roman" w:eastAsia="Calibri" w:hAnsi="Times New Roman" w:cs="Times New Roman"/>
              </w:rPr>
            </w:pPr>
            <w:r w:rsidRPr="00495672">
              <w:rPr>
                <w:rFonts w:ascii="Times New Roman" w:eastAsia="Calibri" w:hAnsi="Times New Roman" w:cs="Times New Roman"/>
              </w:rPr>
              <w:lastRenderedPageBreak/>
              <w:t>Курс базируется на знании предметов, изученных в 2-3 курсах: Гидрология суши,</w:t>
            </w:r>
          </w:p>
          <w:p w:rsidR="007C507A" w:rsidRPr="00E63A0D" w:rsidRDefault="00495672" w:rsidP="00495672">
            <w:pPr>
              <w:pStyle w:val="a4"/>
              <w:tabs>
                <w:tab w:val="left" w:pos="426"/>
              </w:tabs>
              <w:autoSpaceDE w:val="0"/>
              <w:autoSpaceDN w:val="0"/>
              <w:adjustRightInd w:val="0"/>
              <w:ind w:left="0"/>
              <w:jc w:val="both"/>
              <w:rPr>
                <w:rFonts w:ascii="Times New Roman" w:hAnsi="Times New Roman" w:cs="Times New Roman"/>
              </w:rPr>
            </w:pPr>
            <w:r w:rsidRPr="00495672">
              <w:rPr>
                <w:rFonts w:ascii="Times New Roman" w:eastAsia="Calibri" w:hAnsi="Times New Roman" w:cs="Times New Roman"/>
              </w:rPr>
              <w:lastRenderedPageBreak/>
              <w:t>Гидрологические расчеты,  Математическая статистика и теории вероятностей и др. По этой причине для успешного освоения данного курса необходимо будет  обновить ранее полученные знания.  Гидрологические  прогнозы широко в различных отраслях   хозяйство, поэтому  теоретические знания необходимо закрепить во время производственной практики в Казгидромете</w:t>
            </w:r>
          </w:p>
        </w:tc>
      </w:tr>
      <w:tr w:rsidR="007C507A" w:rsidRPr="00E63A0D" w:rsidTr="00E83AD1">
        <w:tc>
          <w:tcPr>
            <w:tcW w:w="2093" w:type="dxa"/>
          </w:tcPr>
          <w:p w:rsidR="007C507A" w:rsidRPr="00E63A0D" w:rsidRDefault="00606189" w:rsidP="00F80D49">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lastRenderedPageBreak/>
              <w:t>Курсқа қойылатын талап</w:t>
            </w:r>
            <w:r w:rsidR="00227D5B">
              <w:rPr>
                <w:rStyle w:val="shorttext"/>
                <w:rFonts w:ascii="Times New Roman" w:hAnsi="Times New Roman" w:cs="Times New Roman"/>
                <w:b/>
                <w:lang w:val="kk-KZ"/>
              </w:rPr>
              <w:t>тар</w:t>
            </w:r>
            <w:r w:rsidR="007C507A" w:rsidRPr="00E63A0D">
              <w:rPr>
                <w:rStyle w:val="shorttext"/>
                <w:rFonts w:ascii="Times New Roman" w:hAnsi="Times New Roman" w:cs="Times New Roman"/>
                <w:b/>
              </w:rPr>
              <w:t xml:space="preserve"> </w:t>
            </w:r>
          </w:p>
        </w:tc>
        <w:tc>
          <w:tcPr>
            <w:tcW w:w="7761" w:type="dxa"/>
            <w:gridSpan w:val="11"/>
            <w:shd w:val="clear" w:color="auto" w:fill="auto"/>
          </w:tcPr>
          <w:p w:rsidR="000D1834" w:rsidRPr="00E83AD1" w:rsidRDefault="000D1834" w:rsidP="000D1834">
            <w:pPr>
              <w:numPr>
                <w:ilvl w:val="0"/>
                <w:numId w:val="7"/>
              </w:numPr>
              <w:tabs>
                <w:tab w:val="left" w:pos="426"/>
              </w:tabs>
              <w:autoSpaceDE w:val="0"/>
              <w:autoSpaceDN w:val="0"/>
              <w:adjustRightInd w:val="0"/>
              <w:ind w:left="34" w:firstLine="0"/>
              <w:contextualSpacing/>
              <w:jc w:val="both"/>
              <w:rPr>
                <w:rFonts w:ascii="Times New Roman" w:eastAsia="Calibri" w:hAnsi="Times New Roman" w:cs="Times New Roman"/>
                <w:lang w:val="kk-KZ"/>
              </w:rPr>
            </w:pPr>
            <w:r w:rsidRPr="00E83AD1">
              <w:rPr>
                <w:rFonts w:ascii="Times New Roman" w:eastAsia="Calibri" w:hAnsi="Times New Roman" w:cs="Times New Roman"/>
                <w:lang w:val="kk-KZ"/>
              </w:rPr>
              <w:t xml:space="preserve">Әр аудиториялық сабаққа сіз төменде келтірілген кестеге сәйкес алдын-ала дайындықпен келуіңіз керек. Берілген тапсырманы дайындау келесі аудиториялық сабаққа дейін, яғни оны талқылауға дейін орындалуы тиіс. </w:t>
            </w:r>
          </w:p>
          <w:p w:rsidR="000D1834" w:rsidRPr="00E83AD1" w:rsidRDefault="000D1834" w:rsidP="000D1834">
            <w:pPr>
              <w:numPr>
                <w:ilvl w:val="0"/>
                <w:numId w:val="7"/>
              </w:numPr>
              <w:tabs>
                <w:tab w:val="left" w:pos="426"/>
              </w:tabs>
              <w:autoSpaceDE w:val="0"/>
              <w:autoSpaceDN w:val="0"/>
              <w:adjustRightInd w:val="0"/>
              <w:ind w:left="34" w:firstLine="0"/>
              <w:contextualSpacing/>
              <w:jc w:val="both"/>
              <w:rPr>
                <w:rFonts w:ascii="Times New Roman" w:eastAsia="Calibri" w:hAnsi="Times New Roman" w:cs="Times New Roman"/>
                <w:lang w:val="kk-KZ"/>
              </w:rPr>
            </w:pPr>
            <w:r w:rsidRPr="00E83AD1">
              <w:rPr>
                <w:rFonts w:ascii="Times New Roman" w:eastAsia="Calibri" w:hAnsi="Times New Roman" w:cs="Times New Roman"/>
                <w:lang w:val="kk-KZ"/>
              </w:rPr>
              <w:t xml:space="preserve">Үй тапсырмалары пәннің кестесінде көрсетілгендей семестр бойынша үлестіріледі. </w:t>
            </w:r>
          </w:p>
          <w:p w:rsidR="000D1834" w:rsidRPr="00E83AD1" w:rsidRDefault="000D1834" w:rsidP="000D1834">
            <w:pPr>
              <w:numPr>
                <w:ilvl w:val="0"/>
                <w:numId w:val="7"/>
              </w:numPr>
              <w:tabs>
                <w:tab w:val="left" w:pos="426"/>
              </w:tabs>
              <w:ind w:left="34" w:firstLine="0"/>
              <w:contextualSpacing/>
              <w:jc w:val="both"/>
              <w:rPr>
                <w:rFonts w:ascii="Times New Roman" w:eastAsia="Calibri" w:hAnsi="Times New Roman" w:cs="Times New Roman"/>
                <w:lang w:val="kk-KZ"/>
              </w:rPr>
            </w:pPr>
            <w:r w:rsidRPr="00E83AD1">
              <w:rPr>
                <w:rFonts w:ascii="Times New Roman" w:eastAsia="Calibri" w:hAnsi="Times New Roman" w:cs="Times New Roman"/>
                <w:lang w:val="kk-KZ"/>
              </w:rPr>
              <w:t xml:space="preserve">Үй тапсырмаларының бірқатарында өткен сабақтардан бірнеше сұрақтар келтіріледі, олар осы және келесі үй тапсырмаларын орындауда қолданылады. Ол сұрақтарға жауап дайындау үшін ұсынылған оқулық, оқу-әдістемелік құралдар әдебитеттері пайдалынылады. </w:t>
            </w:r>
          </w:p>
          <w:p w:rsidR="000D1834" w:rsidRPr="000D1834" w:rsidRDefault="00E83AD1" w:rsidP="00E83AD1">
            <w:pPr>
              <w:tabs>
                <w:tab w:val="left" w:pos="426"/>
              </w:tabs>
              <w:ind w:left="34"/>
              <w:contextualSpacing/>
              <w:jc w:val="both"/>
              <w:rPr>
                <w:rFonts w:ascii="Times New Roman" w:eastAsia="Calibri" w:hAnsi="Times New Roman" w:cs="Times New Roman"/>
                <w:highlight w:val="yellow"/>
                <w:lang w:val="kk-KZ"/>
              </w:rPr>
            </w:pPr>
            <w:r w:rsidRPr="00E83AD1">
              <w:rPr>
                <w:rFonts w:ascii="Times New Roman" w:eastAsia="Calibri" w:hAnsi="Times New Roman" w:cs="Times New Roman"/>
                <w:lang w:val="kk-KZ"/>
              </w:rPr>
              <w:t xml:space="preserve">4.  </w:t>
            </w:r>
            <w:r w:rsidR="000D1834" w:rsidRPr="00E83AD1">
              <w:rPr>
                <w:rFonts w:ascii="Times New Roman" w:eastAsia="Calibri" w:hAnsi="Times New Roman" w:cs="Times New Roman"/>
                <w:lang w:val="kk-KZ"/>
              </w:rPr>
              <w:t>Семетр барысында оқылатын материалды сіз кафедраның ғылыми жобасын орындауда қолдана аласыз. Ғылыми жоба бойынша нақты тапсырмалар аудиториялық сабақта үлестіріледі. Ғылыми жобаға қатысты бөліктің барлығы курстың қорытынды бағасының 10%-ын құрайд</w:t>
            </w:r>
            <w:r w:rsidR="000D1834" w:rsidRPr="001C335C">
              <w:rPr>
                <w:rFonts w:ascii="Times New Roman" w:eastAsia="Calibri" w:hAnsi="Times New Roman" w:cs="Times New Roman"/>
                <w:lang w:val="kk-KZ"/>
              </w:rPr>
              <w:t xml:space="preserve">ы. </w:t>
            </w:r>
          </w:p>
          <w:p w:rsidR="000D1834" w:rsidRPr="00E83AD1" w:rsidRDefault="000D1834" w:rsidP="000D1834">
            <w:pPr>
              <w:numPr>
                <w:ilvl w:val="0"/>
                <w:numId w:val="7"/>
              </w:numPr>
              <w:tabs>
                <w:tab w:val="left" w:pos="426"/>
              </w:tabs>
              <w:ind w:left="34" w:firstLine="0"/>
              <w:contextualSpacing/>
              <w:jc w:val="both"/>
              <w:rPr>
                <w:rFonts w:ascii="Times New Roman" w:eastAsia="Calibri" w:hAnsi="Times New Roman" w:cs="Times New Roman"/>
                <w:lang w:val="kk-KZ"/>
              </w:rPr>
            </w:pPr>
            <w:r w:rsidRPr="00E83AD1">
              <w:rPr>
                <w:rFonts w:ascii="Times New Roman" w:eastAsia="Calibri" w:hAnsi="Times New Roman" w:cs="Times New Roman"/>
                <w:lang w:val="kk-KZ"/>
              </w:rPr>
              <w:t xml:space="preserve">Сіз ғылыми жобаның негізгі бөлігін кафедрадағы су ресурстары жөніндегі мәліметтер деректері бойынша дайындайсыз. Нақты тапсырмалар аудиториялық сабақтарда анықталады. Бұл жоба қорытында бағалаудың 15%-на сәйкес келеді. </w:t>
            </w:r>
          </w:p>
          <w:p w:rsidR="000D1834" w:rsidRPr="00E83AD1" w:rsidRDefault="000D1834" w:rsidP="000D1834">
            <w:pPr>
              <w:tabs>
                <w:tab w:val="left" w:pos="426"/>
              </w:tabs>
              <w:ind w:left="34"/>
              <w:jc w:val="both"/>
              <w:rPr>
                <w:rFonts w:ascii="Times New Roman" w:eastAsia="Calibri" w:hAnsi="Times New Roman" w:cs="Times New Roman"/>
                <w:lang w:val="kk-KZ"/>
              </w:rPr>
            </w:pPr>
            <w:r w:rsidRPr="00E83AD1">
              <w:rPr>
                <w:rFonts w:ascii="Times New Roman" w:eastAsia="Calibri" w:hAnsi="Times New Roman" w:cs="Times New Roman"/>
                <w:lang w:val="kk-KZ"/>
              </w:rPr>
              <w:t xml:space="preserve">Үй тапсырмаларын орындауда келесі ережелер сақталуы тиіс: </w:t>
            </w:r>
          </w:p>
          <w:p w:rsidR="000D1834" w:rsidRPr="00E83AD1" w:rsidRDefault="000D1834" w:rsidP="000D1834">
            <w:pPr>
              <w:numPr>
                <w:ilvl w:val="0"/>
                <w:numId w:val="9"/>
              </w:numPr>
              <w:tabs>
                <w:tab w:val="left" w:pos="426"/>
              </w:tabs>
              <w:ind w:left="34" w:firstLine="0"/>
              <w:contextualSpacing/>
              <w:jc w:val="both"/>
              <w:rPr>
                <w:rFonts w:ascii="Calibri" w:eastAsia="Calibri" w:hAnsi="Calibri" w:cs="Times New Roman"/>
                <w:lang w:val="kk-KZ"/>
              </w:rPr>
            </w:pPr>
            <w:r w:rsidRPr="00E83AD1">
              <w:rPr>
                <w:rFonts w:ascii="Times New Roman" w:eastAsia="Calibri" w:hAnsi="Times New Roman" w:cs="Times New Roman"/>
                <w:lang w:val="kk-KZ"/>
              </w:rPr>
              <w:t xml:space="preserve">Үй тапсырмалары көрсетілген уақытта дайындалуы тиіс. Мерзімінен кешіктірлген үй тапсырмалары қабылданбайды. </w:t>
            </w:r>
          </w:p>
          <w:p w:rsidR="000D1834" w:rsidRPr="00E83AD1" w:rsidRDefault="000D1834" w:rsidP="000D1834">
            <w:pPr>
              <w:numPr>
                <w:ilvl w:val="0"/>
                <w:numId w:val="9"/>
              </w:numPr>
              <w:tabs>
                <w:tab w:val="left" w:pos="426"/>
              </w:tabs>
              <w:ind w:left="34" w:firstLine="0"/>
              <w:contextualSpacing/>
              <w:jc w:val="both"/>
              <w:rPr>
                <w:rFonts w:ascii="Calibri" w:eastAsia="Calibri" w:hAnsi="Calibri" w:cs="Times New Roman"/>
              </w:rPr>
            </w:pPr>
            <w:r w:rsidRPr="00E83AD1">
              <w:rPr>
                <w:rFonts w:ascii="Times New Roman" w:eastAsia="Calibri" w:hAnsi="Times New Roman" w:cs="Times New Roman"/>
                <w:lang w:val="kk-KZ"/>
              </w:rPr>
              <w:t xml:space="preserve">Үй тапсырмалары А4 форматтағы қағаздың бір бетіне орындалады және беттер ретімен нөмірленеді. Сұрақтар (тапсырмалар, есептер) берілген ретімен нөмірленеді, соңғы жауаптары (қажетті жағдайда) белгіленеді. Бұл стандартқа сәйкес келмейтін үй тапсырмалары қайта қайтарылады. </w:t>
            </w:r>
          </w:p>
          <w:p w:rsidR="000D1834" w:rsidRPr="00E83AD1" w:rsidRDefault="000D1834" w:rsidP="000D1834">
            <w:pPr>
              <w:numPr>
                <w:ilvl w:val="0"/>
                <w:numId w:val="9"/>
              </w:numPr>
              <w:tabs>
                <w:tab w:val="left" w:pos="426"/>
              </w:tabs>
              <w:ind w:left="34" w:firstLine="0"/>
              <w:contextualSpacing/>
              <w:jc w:val="both"/>
              <w:rPr>
                <w:rFonts w:ascii="Calibri" w:eastAsia="Calibri" w:hAnsi="Calibri" w:cs="Times New Roman"/>
              </w:rPr>
            </w:pPr>
            <w:r w:rsidRPr="00E83AD1">
              <w:rPr>
                <w:rFonts w:ascii="Times New Roman" w:eastAsia="Calibri" w:hAnsi="Times New Roman" w:cs="Times New Roman"/>
                <w:lang w:val="kk-KZ"/>
              </w:rPr>
              <w:t xml:space="preserve">Сіз үй тапсырмаларын орындауда басқа студенттермен бірге жұмыс істеуіңіз мүмкін, бірақ әр студент өз сұрағы (тапсырмасы) бойынша жұмыс жасауы керек. </w:t>
            </w:r>
          </w:p>
          <w:p w:rsidR="007C507A" w:rsidRPr="00E63A0D" w:rsidRDefault="000D1834" w:rsidP="000D1834">
            <w:pPr>
              <w:tabs>
                <w:tab w:val="left" w:pos="426"/>
              </w:tabs>
              <w:autoSpaceDE w:val="0"/>
              <w:autoSpaceDN w:val="0"/>
              <w:adjustRightInd w:val="0"/>
              <w:jc w:val="both"/>
              <w:rPr>
                <w:rFonts w:ascii="Times New Roman" w:hAnsi="Times New Roman" w:cs="Times New Roman"/>
              </w:rPr>
            </w:pPr>
            <w:r w:rsidRPr="00E83AD1">
              <w:rPr>
                <w:rFonts w:ascii="Times New Roman" w:eastAsia="Calibri" w:hAnsi="Times New Roman" w:cs="Times New Roman"/>
                <w:lang w:val="kk-KZ"/>
              </w:rPr>
              <w:t xml:space="preserve">Үй тапсырмаларын қолмен жазу және компьютерде басу арқылы да орындалуы мүмкін.  </w:t>
            </w:r>
          </w:p>
        </w:tc>
      </w:tr>
      <w:tr w:rsidR="007C507A" w:rsidRPr="00E63A0D" w:rsidTr="00E83AD1">
        <w:trPr>
          <w:trHeight w:val="258"/>
        </w:trPr>
        <w:tc>
          <w:tcPr>
            <w:tcW w:w="2093" w:type="dxa"/>
            <w:vMerge w:val="restart"/>
          </w:tcPr>
          <w:p w:rsidR="007C507A" w:rsidRPr="00606189" w:rsidRDefault="00606189"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tc>
        <w:tc>
          <w:tcPr>
            <w:tcW w:w="4111" w:type="dxa"/>
            <w:gridSpan w:val="6"/>
            <w:shd w:val="clear" w:color="auto" w:fill="auto"/>
          </w:tcPr>
          <w:p w:rsidR="007C507A" w:rsidRPr="00606189" w:rsidRDefault="00606189"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 xml:space="preserve">Өзіндік жұмыстың сипаттамасы </w:t>
            </w:r>
          </w:p>
        </w:tc>
        <w:tc>
          <w:tcPr>
            <w:tcW w:w="992" w:type="dxa"/>
            <w:gridSpan w:val="2"/>
            <w:shd w:val="clear" w:color="auto" w:fill="auto"/>
          </w:tcPr>
          <w:p w:rsidR="007C507A" w:rsidRPr="00606189" w:rsidRDefault="00227D5B" w:rsidP="00F80D49">
            <w:pPr>
              <w:tabs>
                <w:tab w:val="left" w:pos="426"/>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w:t>
            </w:r>
            <w:r w:rsidR="00606189">
              <w:rPr>
                <w:rFonts w:ascii="Times New Roman" w:hAnsi="Times New Roman" w:cs="Times New Roman"/>
                <w:b/>
                <w:lang w:val="kk-KZ"/>
              </w:rPr>
              <w:t xml:space="preserve">айыз </w:t>
            </w:r>
          </w:p>
        </w:tc>
        <w:tc>
          <w:tcPr>
            <w:tcW w:w="2658" w:type="dxa"/>
            <w:gridSpan w:val="3"/>
            <w:shd w:val="clear" w:color="auto" w:fill="auto"/>
          </w:tcPr>
          <w:p w:rsidR="007C507A" w:rsidRPr="00606189" w:rsidRDefault="007C507A" w:rsidP="00227D5B">
            <w:pPr>
              <w:pStyle w:val="a4"/>
              <w:tabs>
                <w:tab w:val="left" w:pos="317"/>
              </w:tabs>
              <w:autoSpaceDE w:val="0"/>
              <w:autoSpaceDN w:val="0"/>
              <w:adjustRightInd w:val="0"/>
              <w:ind w:left="0"/>
              <w:jc w:val="center"/>
              <w:rPr>
                <w:rFonts w:ascii="Times New Roman" w:hAnsi="Times New Roman" w:cs="Times New Roman"/>
                <w:b/>
                <w:lang w:val="kk-KZ"/>
              </w:rPr>
            </w:pPr>
          </w:p>
        </w:tc>
      </w:tr>
      <w:tr w:rsidR="007C507A" w:rsidRPr="00E63A0D" w:rsidTr="00E83AD1">
        <w:trPr>
          <w:trHeight w:val="576"/>
        </w:trPr>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6"/>
            <w:shd w:val="clear" w:color="auto" w:fill="auto"/>
          </w:tcPr>
          <w:tbl>
            <w:tblPr>
              <w:tblStyle w:val="a3"/>
              <w:tblW w:w="9855" w:type="dxa"/>
              <w:tblLayout w:type="fixed"/>
              <w:tblLook w:val="04A0" w:firstRow="1" w:lastRow="0" w:firstColumn="1" w:lastColumn="0" w:noHBand="0" w:noVBand="1"/>
            </w:tblPr>
            <w:tblGrid>
              <w:gridCol w:w="5557"/>
              <w:gridCol w:w="1042"/>
              <w:gridCol w:w="3256"/>
            </w:tblGrid>
            <w:tr w:rsidR="0003153F" w:rsidRPr="00E83AD1" w:rsidTr="0003153F">
              <w:trPr>
                <w:trHeight w:val="576"/>
              </w:trPr>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5EE" w:rsidRPr="00E83AD1" w:rsidRDefault="00AB45EE" w:rsidP="00AB45EE">
                  <w:pPr>
                    <w:tabs>
                      <w:tab w:val="left" w:pos="426"/>
                    </w:tabs>
                    <w:autoSpaceDE w:val="0"/>
                    <w:autoSpaceDN w:val="0"/>
                    <w:adjustRightInd w:val="0"/>
                    <w:jc w:val="both"/>
                    <w:rPr>
                      <w:rFonts w:ascii="Times New Roman" w:eastAsia="Calibri" w:hAnsi="Times New Roman" w:cs="Times New Roman"/>
                      <w:lang w:val="kk-KZ"/>
                    </w:rPr>
                  </w:pPr>
                  <w:r w:rsidRPr="00E83AD1">
                    <w:rPr>
                      <w:rFonts w:ascii="Times New Roman" w:eastAsia="Calibri" w:hAnsi="Times New Roman" w:cs="Times New Roman"/>
                      <w:lang w:val="kk-KZ"/>
                    </w:rPr>
                    <w:t>Үй тапсырмалары</w:t>
                  </w:r>
                </w:p>
                <w:p w:rsidR="00AB45EE" w:rsidRPr="00E83AD1" w:rsidRDefault="00AB45EE" w:rsidP="00AB45EE">
                  <w:pPr>
                    <w:tabs>
                      <w:tab w:val="left" w:pos="426"/>
                    </w:tabs>
                    <w:autoSpaceDE w:val="0"/>
                    <w:autoSpaceDN w:val="0"/>
                    <w:adjustRightInd w:val="0"/>
                    <w:jc w:val="both"/>
                    <w:rPr>
                      <w:rFonts w:ascii="Calibri" w:eastAsia="Calibri" w:hAnsi="Calibri" w:cs="Times New Roman"/>
                    </w:rPr>
                  </w:pPr>
                  <w:r w:rsidRPr="00E83AD1">
                    <w:rPr>
                      <w:rFonts w:ascii="Times New Roman" w:eastAsia="Calibri" w:hAnsi="Times New Roman" w:cs="Times New Roman"/>
                      <w:lang w:val="kk-KZ"/>
                    </w:rPr>
                    <w:t xml:space="preserve">Жобаның мәліметтер базасын құру </w:t>
                  </w:r>
                </w:p>
                <w:p w:rsidR="00AB45EE" w:rsidRPr="00E83AD1" w:rsidRDefault="00AB45EE" w:rsidP="00AB45EE">
                  <w:pPr>
                    <w:tabs>
                      <w:tab w:val="left" w:pos="426"/>
                    </w:tabs>
                    <w:autoSpaceDE w:val="0"/>
                    <w:autoSpaceDN w:val="0"/>
                    <w:adjustRightInd w:val="0"/>
                    <w:jc w:val="both"/>
                    <w:rPr>
                      <w:rFonts w:ascii="Calibri" w:eastAsia="Calibri" w:hAnsi="Calibri" w:cs="Times New Roman"/>
                    </w:rPr>
                  </w:pPr>
                  <w:r w:rsidRPr="00E83AD1">
                    <w:rPr>
                      <w:rFonts w:ascii="Times New Roman" w:eastAsia="Calibri" w:hAnsi="Times New Roman" w:cs="Times New Roman"/>
                      <w:lang w:val="kk-KZ"/>
                    </w:rPr>
                    <w:t xml:space="preserve">Бағдарлама жасау юойынша жоба </w:t>
                  </w:r>
                </w:p>
                <w:p w:rsidR="00AB45EE" w:rsidRPr="00E83AD1" w:rsidRDefault="00AB45EE" w:rsidP="00AB45EE">
                  <w:pPr>
                    <w:tabs>
                      <w:tab w:val="left" w:pos="426"/>
                    </w:tabs>
                    <w:autoSpaceDE w:val="0"/>
                    <w:autoSpaceDN w:val="0"/>
                    <w:adjustRightInd w:val="0"/>
                    <w:jc w:val="both"/>
                    <w:rPr>
                      <w:rFonts w:ascii="Times New Roman" w:eastAsia="Calibri" w:hAnsi="Times New Roman" w:cs="Times New Roman"/>
                    </w:rPr>
                  </w:pPr>
                  <w:r w:rsidRPr="00E83AD1">
                    <w:rPr>
                      <w:rFonts w:ascii="Times New Roman" w:eastAsia="Calibri" w:hAnsi="Times New Roman" w:cs="Times New Roman"/>
                      <w:lang w:val="kk-KZ"/>
                    </w:rPr>
                    <w:t xml:space="preserve">Емтихандар </w:t>
                  </w:r>
                </w:p>
                <w:p w:rsidR="0003153F" w:rsidRPr="00E83AD1" w:rsidRDefault="00AB45EE" w:rsidP="00AB45EE">
                  <w:pPr>
                    <w:tabs>
                      <w:tab w:val="left" w:pos="426"/>
                    </w:tabs>
                    <w:autoSpaceDE w:val="0"/>
                    <w:autoSpaceDN w:val="0"/>
                    <w:adjustRightInd w:val="0"/>
                    <w:jc w:val="both"/>
                    <w:rPr>
                      <w:rFonts w:ascii="Times New Roman" w:hAnsi="Times New Roman" w:cs="Times New Roman"/>
                    </w:rPr>
                  </w:pPr>
                  <w:r w:rsidRPr="00E83AD1">
                    <w:rPr>
                      <w:rFonts w:ascii="Times New Roman" w:eastAsia="Calibri" w:hAnsi="Times New Roman" w:cs="Times New Roman"/>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35%</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15%</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10%</w:t>
                  </w:r>
                </w:p>
                <w:p w:rsidR="0003153F" w:rsidRPr="00E83AD1" w:rsidRDefault="0003153F">
                  <w:pPr>
                    <w:tabs>
                      <w:tab w:val="left" w:pos="426"/>
                    </w:tabs>
                    <w:autoSpaceDE w:val="0"/>
                    <w:autoSpaceDN w:val="0"/>
                    <w:adjustRightInd w:val="0"/>
                    <w:jc w:val="both"/>
                    <w:rPr>
                      <w:rFonts w:ascii="Times New Roman" w:hAnsi="Times New Roman" w:cs="Times New Roman"/>
                      <w:u w:val="single"/>
                    </w:rPr>
                  </w:pPr>
                  <w:r w:rsidRPr="00E83AD1">
                    <w:rPr>
                      <w:rFonts w:ascii="Times New Roman" w:hAnsi="Times New Roman" w:cs="Times New Roman"/>
                      <w:u w:val="single"/>
                    </w:rPr>
                    <w:t>40%</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100%</w:t>
                  </w:r>
                </w:p>
              </w:tc>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1,2,3,4,5,6</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2,3,4</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4,5,6</w:t>
                  </w:r>
                </w:p>
                <w:p w:rsidR="0003153F" w:rsidRPr="00E83AD1" w:rsidRDefault="0003153F">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1,2,3,4,5,6</w:t>
                  </w:r>
                </w:p>
              </w:tc>
            </w:tr>
          </w:tbl>
          <w:p w:rsidR="007C507A" w:rsidRPr="00E83AD1" w:rsidRDefault="007C507A" w:rsidP="00F80D49">
            <w:pPr>
              <w:tabs>
                <w:tab w:val="left" w:pos="426"/>
              </w:tabs>
              <w:autoSpaceDE w:val="0"/>
              <w:autoSpaceDN w:val="0"/>
              <w:adjustRightInd w:val="0"/>
              <w:jc w:val="both"/>
              <w:rPr>
                <w:rFonts w:ascii="Times New Roman" w:hAnsi="Times New Roman" w:cs="Times New Roman"/>
              </w:rPr>
            </w:pPr>
          </w:p>
        </w:tc>
        <w:tc>
          <w:tcPr>
            <w:tcW w:w="992" w:type="dxa"/>
            <w:gridSpan w:val="2"/>
            <w:shd w:val="clear" w:color="auto" w:fill="auto"/>
          </w:tcPr>
          <w:p w:rsidR="00861717" w:rsidRPr="00E83AD1" w:rsidRDefault="00861717" w:rsidP="00861717">
            <w:pPr>
              <w:tabs>
                <w:tab w:val="left" w:pos="426"/>
              </w:tabs>
              <w:autoSpaceDE w:val="0"/>
              <w:autoSpaceDN w:val="0"/>
              <w:adjustRightInd w:val="0"/>
              <w:jc w:val="both"/>
              <w:rPr>
                <w:rFonts w:ascii="Times New Roman" w:eastAsia="Calibri" w:hAnsi="Times New Roman" w:cs="Times New Roman"/>
              </w:rPr>
            </w:pPr>
            <w:r w:rsidRPr="00E83AD1">
              <w:rPr>
                <w:rFonts w:ascii="Times New Roman" w:eastAsia="Calibri" w:hAnsi="Times New Roman" w:cs="Times New Roman"/>
              </w:rPr>
              <w:t>35%</w:t>
            </w:r>
          </w:p>
          <w:p w:rsidR="00861717" w:rsidRPr="00E83AD1" w:rsidRDefault="00861717" w:rsidP="00861717">
            <w:pPr>
              <w:tabs>
                <w:tab w:val="left" w:pos="426"/>
              </w:tabs>
              <w:autoSpaceDE w:val="0"/>
              <w:autoSpaceDN w:val="0"/>
              <w:adjustRightInd w:val="0"/>
              <w:jc w:val="both"/>
              <w:rPr>
                <w:rFonts w:ascii="Times New Roman" w:eastAsia="Calibri" w:hAnsi="Times New Roman" w:cs="Times New Roman"/>
              </w:rPr>
            </w:pPr>
            <w:r w:rsidRPr="00E83AD1">
              <w:rPr>
                <w:rFonts w:ascii="Times New Roman" w:eastAsia="Calibri" w:hAnsi="Times New Roman" w:cs="Times New Roman"/>
              </w:rPr>
              <w:t>15%</w:t>
            </w:r>
          </w:p>
          <w:p w:rsidR="00861717" w:rsidRPr="00E83AD1" w:rsidRDefault="00861717" w:rsidP="00861717">
            <w:pPr>
              <w:tabs>
                <w:tab w:val="left" w:pos="426"/>
              </w:tabs>
              <w:autoSpaceDE w:val="0"/>
              <w:autoSpaceDN w:val="0"/>
              <w:adjustRightInd w:val="0"/>
              <w:jc w:val="both"/>
              <w:rPr>
                <w:rFonts w:ascii="Times New Roman" w:eastAsia="Calibri" w:hAnsi="Times New Roman" w:cs="Times New Roman"/>
              </w:rPr>
            </w:pPr>
            <w:r w:rsidRPr="00E83AD1">
              <w:rPr>
                <w:rFonts w:ascii="Times New Roman" w:eastAsia="Calibri" w:hAnsi="Times New Roman" w:cs="Times New Roman"/>
              </w:rPr>
              <w:t>10%</w:t>
            </w:r>
          </w:p>
          <w:p w:rsidR="00861717" w:rsidRPr="00E83AD1" w:rsidRDefault="00861717" w:rsidP="00861717">
            <w:pPr>
              <w:tabs>
                <w:tab w:val="left" w:pos="426"/>
              </w:tabs>
              <w:autoSpaceDE w:val="0"/>
              <w:autoSpaceDN w:val="0"/>
              <w:adjustRightInd w:val="0"/>
              <w:jc w:val="both"/>
              <w:rPr>
                <w:rFonts w:ascii="Times New Roman" w:eastAsia="Calibri" w:hAnsi="Times New Roman" w:cs="Times New Roman"/>
                <w:u w:val="single"/>
              </w:rPr>
            </w:pPr>
            <w:r w:rsidRPr="00E83AD1">
              <w:rPr>
                <w:rFonts w:ascii="Times New Roman" w:eastAsia="Calibri" w:hAnsi="Times New Roman" w:cs="Times New Roman"/>
                <w:u w:val="single"/>
              </w:rPr>
              <w:t>40%</w:t>
            </w:r>
          </w:p>
          <w:p w:rsidR="007C507A" w:rsidRPr="00E83AD1" w:rsidRDefault="00861717" w:rsidP="00861717">
            <w:pPr>
              <w:tabs>
                <w:tab w:val="left" w:pos="426"/>
              </w:tabs>
              <w:autoSpaceDE w:val="0"/>
              <w:autoSpaceDN w:val="0"/>
              <w:adjustRightInd w:val="0"/>
              <w:jc w:val="both"/>
              <w:rPr>
                <w:rFonts w:ascii="Times New Roman" w:hAnsi="Times New Roman" w:cs="Times New Roman"/>
              </w:rPr>
            </w:pPr>
            <w:r w:rsidRPr="00E83AD1">
              <w:rPr>
                <w:rFonts w:ascii="Times New Roman" w:eastAsia="Calibri" w:hAnsi="Times New Roman" w:cs="Times New Roman"/>
              </w:rPr>
              <w:t>100%</w:t>
            </w:r>
          </w:p>
        </w:tc>
        <w:tc>
          <w:tcPr>
            <w:tcW w:w="2658" w:type="dxa"/>
            <w:gridSpan w:val="3"/>
            <w:shd w:val="clear" w:color="auto" w:fill="auto"/>
          </w:tcPr>
          <w:tbl>
            <w:tblPr>
              <w:tblStyle w:val="a3"/>
              <w:tblW w:w="9855" w:type="dxa"/>
              <w:tblLayout w:type="fixed"/>
              <w:tblLook w:val="04A0" w:firstRow="1" w:lastRow="0" w:firstColumn="1" w:lastColumn="0" w:noHBand="0" w:noVBand="1"/>
            </w:tblPr>
            <w:tblGrid>
              <w:gridCol w:w="9855"/>
            </w:tblGrid>
            <w:tr w:rsidR="00694696" w:rsidRPr="00E83AD1" w:rsidTr="00694696">
              <w:trPr>
                <w:trHeight w:val="576"/>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4696" w:rsidRPr="00E83AD1" w:rsidRDefault="00694696">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1,2,3,4,5,6</w:t>
                  </w:r>
                </w:p>
                <w:p w:rsidR="00694696" w:rsidRPr="00E83AD1" w:rsidRDefault="00694696">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2,3,4</w:t>
                  </w:r>
                </w:p>
                <w:p w:rsidR="00694696" w:rsidRPr="00E83AD1" w:rsidRDefault="00694696">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4,5,6</w:t>
                  </w:r>
                </w:p>
                <w:p w:rsidR="00694696" w:rsidRPr="00E83AD1" w:rsidRDefault="00694696">
                  <w:pPr>
                    <w:tabs>
                      <w:tab w:val="left" w:pos="426"/>
                    </w:tabs>
                    <w:autoSpaceDE w:val="0"/>
                    <w:autoSpaceDN w:val="0"/>
                    <w:adjustRightInd w:val="0"/>
                    <w:jc w:val="both"/>
                    <w:rPr>
                      <w:rFonts w:ascii="Times New Roman" w:hAnsi="Times New Roman" w:cs="Times New Roman"/>
                    </w:rPr>
                  </w:pPr>
                  <w:r w:rsidRPr="00E83AD1">
                    <w:rPr>
                      <w:rFonts w:ascii="Times New Roman" w:hAnsi="Times New Roman" w:cs="Times New Roman"/>
                    </w:rPr>
                    <w:t>1,2,3,4,5,6</w:t>
                  </w:r>
                </w:p>
              </w:tc>
            </w:tr>
          </w:tbl>
          <w:p w:rsidR="007C507A" w:rsidRPr="00E83AD1" w:rsidRDefault="007C507A" w:rsidP="00F80D49">
            <w:pPr>
              <w:tabs>
                <w:tab w:val="left" w:pos="426"/>
              </w:tabs>
              <w:autoSpaceDE w:val="0"/>
              <w:autoSpaceDN w:val="0"/>
              <w:adjustRightInd w:val="0"/>
              <w:jc w:val="both"/>
              <w:rPr>
                <w:rFonts w:ascii="Times New Roman" w:hAnsi="Times New Roman" w:cs="Times New Roman"/>
              </w:rPr>
            </w:pPr>
          </w:p>
        </w:tc>
      </w:tr>
      <w:tr w:rsidR="007C507A" w:rsidRPr="00E63A0D" w:rsidTr="00E83AD1">
        <w:tc>
          <w:tcPr>
            <w:tcW w:w="2093" w:type="dxa"/>
            <w:vMerge/>
          </w:tcPr>
          <w:p w:rsidR="007C507A" w:rsidRPr="00E63A0D" w:rsidRDefault="007C507A"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1"/>
            <w:shd w:val="clear" w:color="auto" w:fill="auto"/>
          </w:tcPr>
          <w:p w:rsidR="00F07B1A" w:rsidRPr="00E83AD1" w:rsidRDefault="000968EB" w:rsidP="00F07B1A">
            <w:pPr>
              <w:tabs>
                <w:tab w:val="left" w:pos="426"/>
              </w:tabs>
              <w:autoSpaceDE w:val="0"/>
              <w:autoSpaceDN w:val="0"/>
              <w:adjustRightInd w:val="0"/>
              <w:jc w:val="both"/>
              <w:rPr>
                <w:rFonts w:ascii="Times New Roman" w:eastAsia="Calibri" w:hAnsi="Times New Roman" w:cs="Times New Roman"/>
                <w:lang w:val="kk-KZ"/>
              </w:rPr>
            </w:pPr>
            <w:r w:rsidRPr="00E83AD1">
              <w:rPr>
                <w:rFonts w:ascii="Times New Roman" w:eastAsia="Calibri" w:hAnsi="Times New Roman" w:cs="Times New Roman"/>
              </w:rPr>
              <w:t xml:space="preserve"> </w:t>
            </w:r>
            <w:r w:rsidR="00F07B1A" w:rsidRPr="00E83AD1">
              <w:rPr>
                <w:rFonts w:ascii="Times New Roman" w:eastAsia="Calibri" w:hAnsi="Times New Roman" w:cs="Times New Roman"/>
                <w:lang w:val="kk-KZ"/>
              </w:rPr>
              <w:t xml:space="preserve">Сіздң қорытынды бағаңыз келесі формуламен </w:t>
            </w:r>
          </w:p>
          <w:p w:rsidR="00F07B1A" w:rsidRPr="00E83AD1" w:rsidRDefault="00F07B1A" w:rsidP="00F07B1A">
            <w:pPr>
              <w:tabs>
                <w:tab w:val="left" w:pos="426"/>
              </w:tabs>
              <w:autoSpaceDE w:val="0"/>
              <w:autoSpaceDN w:val="0"/>
              <w:adjustRightInd w:val="0"/>
              <w:jc w:val="both"/>
              <w:rPr>
                <w:rFonts w:ascii="Times New Roman" w:eastAsia="Calibri" w:hAnsi="Times New Roman" w:cs="Times New Roman"/>
              </w:rPr>
            </w:pPr>
          </w:p>
          <w:p w:rsidR="00F07B1A" w:rsidRPr="00E83AD1" w:rsidRDefault="00F07B1A" w:rsidP="00F07B1A">
            <w:pPr>
              <w:tabs>
                <w:tab w:val="left" w:pos="426"/>
              </w:tabs>
              <w:autoSpaceDE w:val="0"/>
              <w:autoSpaceDN w:val="0"/>
              <w:adjustRightInd w:val="0"/>
              <w:jc w:val="both"/>
              <w:rPr>
                <w:rFonts w:ascii="Times New Roman" w:eastAsia="Calibri" w:hAnsi="Times New Roman" w:cs="Times New Roman"/>
              </w:rPr>
            </w:pPr>
            <m:oMathPara>
              <m:oMathParaPr>
                <m:jc m:val="left"/>
              </m:oMathParaPr>
              <m:oMath>
                <m:r>
                  <m:rPr>
                    <m:sty m:val="p"/>
                  </m:rPr>
                  <w:rPr>
                    <w:rFonts w:ascii="Cambria Math" w:eastAsia="Times New Roman" w:hAnsi="Times New Roman" w:cs="Times New Roman"/>
                    <w:color w:val="000000"/>
                    <w:lang w:val="kk-KZ"/>
                  </w:rPr>
                  <m:t>Пән</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бойынша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қорытынды</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баға</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КБ</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КБ</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F07B1A" w:rsidRPr="00E83AD1" w:rsidRDefault="00F07B1A" w:rsidP="00F07B1A">
            <w:pPr>
              <w:tabs>
                <w:tab w:val="left" w:pos="426"/>
              </w:tabs>
              <w:autoSpaceDE w:val="0"/>
              <w:autoSpaceDN w:val="0"/>
              <w:adjustRightInd w:val="0"/>
              <w:ind w:left="34"/>
              <w:contextualSpacing/>
              <w:jc w:val="both"/>
              <w:rPr>
                <w:rFonts w:ascii="Times New Roman" w:eastAsia="Calibri" w:hAnsi="Times New Roman" w:cs="Times New Roman"/>
              </w:rPr>
            </w:pPr>
            <w:r w:rsidRPr="00E83AD1">
              <w:rPr>
                <w:rFonts w:ascii="Times New Roman" w:eastAsia="Calibri" w:hAnsi="Times New Roman" w:cs="Times New Roman"/>
                <w:lang w:val="kk-KZ"/>
              </w:rPr>
              <w:t>Төменде бағалар пайыздық үлеспен келтірілген</w:t>
            </w:r>
            <w:r w:rsidRPr="00E83AD1">
              <w:rPr>
                <w:rFonts w:ascii="Times New Roman" w:eastAsia="Calibri" w:hAnsi="Times New Roman" w:cs="Times New Roman"/>
              </w:rPr>
              <w:t>:</w:t>
            </w:r>
          </w:p>
          <w:p w:rsidR="00F07B1A" w:rsidRPr="00E83AD1" w:rsidRDefault="00F07B1A" w:rsidP="00F07B1A">
            <w:pPr>
              <w:tabs>
                <w:tab w:val="left" w:pos="426"/>
              </w:tabs>
              <w:autoSpaceDE w:val="0"/>
              <w:autoSpaceDN w:val="0"/>
              <w:adjustRightInd w:val="0"/>
              <w:ind w:left="34"/>
              <w:contextualSpacing/>
              <w:jc w:val="both"/>
              <w:rPr>
                <w:rFonts w:ascii="Times New Roman" w:eastAsia="Calibri" w:hAnsi="Times New Roman" w:cs="Times New Roman"/>
              </w:rPr>
            </w:pPr>
            <w:r w:rsidRPr="00E83AD1">
              <w:rPr>
                <w:rFonts w:ascii="Times New Roman" w:eastAsia="Calibri" w:hAnsi="Times New Roman" w:cs="Times New Roman"/>
              </w:rPr>
              <w:t>95% - 100%: А</w:t>
            </w:r>
            <w:r w:rsidRPr="00E83AD1">
              <w:rPr>
                <w:rFonts w:ascii="Times New Roman" w:eastAsia="Calibri" w:hAnsi="Times New Roman" w:cs="Times New Roman"/>
              </w:rPr>
              <w:tab/>
            </w:r>
            <w:r w:rsidRPr="00E83AD1">
              <w:rPr>
                <w:rFonts w:ascii="Times New Roman" w:eastAsia="Calibri" w:hAnsi="Times New Roman" w:cs="Times New Roman"/>
              </w:rPr>
              <w:tab/>
              <w:t>90% - 94%: А-</w:t>
            </w:r>
          </w:p>
          <w:p w:rsidR="00F07B1A" w:rsidRPr="00E83AD1" w:rsidRDefault="00F07B1A" w:rsidP="00F07B1A">
            <w:pPr>
              <w:tabs>
                <w:tab w:val="left" w:pos="426"/>
              </w:tabs>
              <w:autoSpaceDE w:val="0"/>
              <w:autoSpaceDN w:val="0"/>
              <w:adjustRightInd w:val="0"/>
              <w:ind w:left="34"/>
              <w:contextualSpacing/>
              <w:jc w:val="both"/>
              <w:rPr>
                <w:rFonts w:ascii="Times New Roman" w:eastAsia="Calibri" w:hAnsi="Times New Roman" w:cs="Times New Roman"/>
              </w:rPr>
            </w:pPr>
            <w:r w:rsidRPr="00E83AD1">
              <w:rPr>
                <w:rFonts w:ascii="Times New Roman" w:eastAsia="Calibri" w:hAnsi="Times New Roman" w:cs="Times New Roman"/>
              </w:rPr>
              <w:t>85% - 89%: В+</w:t>
            </w:r>
            <w:r w:rsidRPr="00E83AD1">
              <w:rPr>
                <w:rFonts w:ascii="Times New Roman" w:eastAsia="Calibri" w:hAnsi="Times New Roman" w:cs="Times New Roman"/>
              </w:rPr>
              <w:tab/>
            </w:r>
            <w:r w:rsidRPr="00E83AD1">
              <w:rPr>
                <w:rFonts w:ascii="Times New Roman" w:eastAsia="Calibri" w:hAnsi="Times New Roman" w:cs="Times New Roman"/>
              </w:rPr>
              <w:tab/>
              <w:t>80% - 84%: В</w:t>
            </w:r>
            <w:r w:rsidRPr="00E83AD1">
              <w:rPr>
                <w:rFonts w:ascii="Times New Roman" w:eastAsia="Calibri" w:hAnsi="Times New Roman" w:cs="Times New Roman"/>
              </w:rPr>
              <w:tab/>
            </w:r>
            <w:r w:rsidRPr="00E83AD1">
              <w:rPr>
                <w:rFonts w:ascii="Times New Roman" w:eastAsia="Calibri" w:hAnsi="Times New Roman" w:cs="Times New Roman"/>
              </w:rPr>
              <w:tab/>
            </w:r>
            <w:r w:rsidRPr="00E83AD1">
              <w:rPr>
                <w:rFonts w:ascii="Times New Roman" w:eastAsia="Calibri" w:hAnsi="Times New Roman" w:cs="Times New Roman"/>
              </w:rPr>
              <w:tab/>
              <w:t>75% - 79%: В-</w:t>
            </w:r>
          </w:p>
          <w:p w:rsidR="00F07B1A" w:rsidRPr="00E83AD1" w:rsidRDefault="00F07B1A" w:rsidP="00F07B1A">
            <w:pPr>
              <w:tabs>
                <w:tab w:val="left" w:pos="426"/>
              </w:tabs>
              <w:autoSpaceDE w:val="0"/>
              <w:autoSpaceDN w:val="0"/>
              <w:adjustRightInd w:val="0"/>
              <w:ind w:left="34"/>
              <w:contextualSpacing/>
              <w:jc w:val="both"/>
              <w:rPr>
                <w:rFonts w:ascii="Times New Roman" w:eastAsia="Calibri" w:hAnsi="Times New Roman" w:cs="Times New Roman"/>
              </w:rPr>
            </w:pPr>
            <w:r w:rsidRPr="00E83AD1">
              <w:rPr>
                <w:rFonts w:ascii="Times New Roman" w:eastAsia="Calibri" w:hAnsi="Times New Roman" w:cs="Times New Roman"/>
              </w:rPr>
              <w:t>70% - 74%: С+</w:t>
            </w:r>
            <w:r w:rsidRPr="00E83AD1">
              <w:rPr>
                <w:rFonts w:ascii="Times New Roman" w:eastAsia="Calibri" w:hAnsi="Times New Roman" w:cs="Times New Roman"/>
              </w:rPr>
              <w:tab/>
            </w:r>
            <w:r w:rsidRPr="00E83AD1">
              <w:rPr>
                <w:rFonts w:ascii="Times New Roman" w:eastAsia="Calibri" w:hAnsi="Times New Roman" w:cs="Times New Roman"/>
              </w:rPr>
              <w:tab/>
              <w:t>65% - 69%: С</w:t>
            </w:r>
            <w:r w:rsidRPr="00E83AD1">
              <w:rPr>
                <w:rFonts w:ascii="Times New Roman" w:eastAsia="Calibri" w:hAnsi="Times New Roman" w:cs="Times New Roman"/>
              </w:rPr>
              <w:tab/>
            </w:r>
            <w:r w:rsidRPr="00E83AD1">
              <w:rPr>
                <w:rFonts w:ascii="Times New Roman" w:eastAsia="Calibri" w:hAnsi="Times New Roman" w:cs="Times New Roman"/>
              </w:rPr>
              <w:tab/>
            </w:r>
            <w:r w:rsidRPr="00E83AD1">
              <w:rPr>
                <w:rFonts w:ascii="Times New Roman" w:eastAsia="Calibri" w:hAnsi="Times New Roman" w:cs="Times New Roman"/>
              </w:rPr>
              <w:tab/>
              <w:t>60% - 64%: С-</w:t>
            </w:r>
          </w:p>
          <w:p w:rsidR="000968EB" w:rsidRPr="00E83AD1" w:rsidRDefault="00F07B1A" w:rsidP="00F07B1A">
            <w:pPr>
              <w:tabs>
                <w:tab w:val="left" w:pos="426"/>
              </w:tabs>
              <w:autoSpaceDE w:val="0"/>
              <w:autoSpaceDN w:val="0"/>
              <w:adjustRightInd w:val="0"/>
              <w:jc w:val="both"/>
              <w:rPr>
                <w:rFonts w:ascii="Times New Roman" w:eastAsia="Calibri" w:hAnsi="Times New Roman" w:cs="Times New Roman"/>
              </w:rPr>
            </w:pPr>
            <w:r w:rsidRPr="00E83AD1">
              <w:rPr>
                <w:rFonts w:ascii="Times New Roman" w:eastAsia="Calibri" w:hAnsi="Times New Roman" w:cs="Times New Roman"/>
              </w:rPr>
              <w:t xml:space="preserve">55% - 59%: </w:t>
            </w:r>
            <w:r w:rsidRPr="00E83AD1">
              <w:rPr>
                <w:rFonts w:ascii="Times New Roman" w:eastAsia="Calibri" w:hAnsi="Times New Roman" w:cs="Times New Roman"/>
                <w:lang w:val="en-US"/>
              </w:rPr>
              <w:t>D</w:t>
            </w:r>
            <w:r w:rsidRPr="00E83AD1">
              <w:rPr>
                <w:rFonts w:ascii="Times New Roman" w:eastAsia="Calibri" w:hAnsi="Times New Roman" w:cs="Times New Roman"/>
              </w:rPr>
              <w:t>+</w:t>
            </w:r>
            <w:r w:rsidRPr="00E83AD1">
              <w:rPr>
                <w:rFonts w:ascii="Times New Roman" w:eastAsia="Calibri" w:hAnsi="Times New Roman" w:cs="Times New Roman"/>
              </w:rPr>
              <w:tab/>
            </w:r>
            <w:r w:rsidRPr="00E83AD1">
              <w:rPr>
                <w:rFonts w:ascii="Times New Roman" w:eastAsia="Calibri" w:hAnsi="Times New Roman" w:cs="Times New Roman"/>
              </w:rPr>
              <w:tab/>
              <w:t xml:space="preserve">50% - 54%: </w:t>
            </w:r>
            <w:r w:rsidRPr="00E83AD1">
              <w:rPr>
                <w:rFonts w:ascii="Times New Roman" w:eastAsia="Calibri" w:hAnsi="Times New Roman" w:cs="Times New Roman"/>
                <w:lang w:val="en-US"/>
              </w:rPr>
              <w:t>D</w:t>
            </w:r>
            <w:r w:rsidRPr="00E83AD1">
              <w:rPr>
                <w:rFonts w:ascii="Times New Roman" w:eastAsia="Calibri" w:hAnsi="Times New Roman" w:cs="Times New Roman"/>
              </w:rPr>
              <w:t>-</w:t>
            </w:r>
            <w:r w:rsidRPr="00E83AD1">
              <w:rPr>
                <w:rFonts w:ascii="Times New Roman" w:eastAsia="Calibri" w:hAnsi="Times New Roman" w:cs="Times New Roman"/>
              </w:rPr>
              <w:tab/>
            </w:r>
            <w:r w:rsidRPr="00E83AD1">
              <w:rPr>
                <w:rFonts w:ascii="Times New Roman" w:eastAsia="Calibri" w:hAnsi="Times New Roman" w:cs="Times New Roman"/>
              </w:rPr>
              <w:tab/>
              <w:t xml:space="preserve">            0% -49%: </w:t>
            </w:r>
            <w:r w:rsidRPr="00E83AD1">
              <w:rPr>
                <w:rFonts w:ascii="Times New Roman" w:eastAsia="Calibri" w:hAnsi="Times New Roman" w:cs="Times New Roman"/>
                <w:lang w:val="en-US"/>
              </w:rPr>
              <w:t>F</w:t>
            </w:r>
          </w:p>
          <w:p w:rsidR="007C507A" w:rsidRPr="00E83AD1" w:rsidRDefault="007C507A" w:rsidP="00FB23E9">
            <w:pPr>
              <w:tabs>
                <w:tab w:val="left" w:pos="426"/>
              </w:tabs>
              <w:autoSpaceDE w:val="0"/>
              <w:autoSpaceDN w:val="0"/>
              <w:adjustRightInd w:val="0"/>
              <w:ind w:left="34"/>
              <w:contextualSpacing/>
              <w:jc w:val="both"/>
              <w:rPr>
                <w:rFonts w:ascii="Times New Roman" w:hAnsi="Times New Roman" w:cs="Times New Roman"/>
              </w:rPr>
            </w:pPr>
          </w:p>
          <w:p w:rsidR="00FB23E9" w:rsidRPr="00E83AD1" w:rsidRDefault="00FB23E9" w:rsidP="00FB23E9">
            <w:pPr>
              <w:tabs>
                <w:tab w:val="left" w:pos="426"/>
              </w:tabs>
              <w:autoSpaceDE w:val="0"/>
              <w:autoSpaceDN w:val="0"/>
              <w:adjustRightInd w:val="0"/>
              <w:ind w:left="34"/>
              <w:contextualSpacing/>
              <w:jc w:val="both"/>
              <w:rPr>
                <w:rFonts w:ascii="Times New Roman" w:hAnsi="Times New Roman" w:cs="Times New Roman"/>
              </w:rPr>
            </w:pPr>
          </w:p>
          <w:p w:rsidR="00FB23E9" w:rsidRPr="00E83AD1" w:rsidRDefault="00FB23E9" w:rsidP="00FB23E9">
            <w:pPr>
              <w:tabs>
                <w:tab w:val="left" w:pos="426"/>
              </w:tabs>
              <w:autoSpaceDE w:val="0"/>
              <w:autoSpaceDN w:val="0"/>
              <w:adjustRightInd w:val="0"/>
              <w:ind w:left="34"/>
              <w:contextualSpacing/>
              <w:jc w:val="both"/>
              <w:rPr>
                <w:rFonts w:ascii="Times New Roman" w:hAnsi="Times New Roman" w:cs="Times New Roman"/>
              </w:rPr>
            </w:pPr>
          </w:p>
        </w:tc>
      </w:tr>
      <w:tr w:rsidR="007C507A" w:rsidRPr="005148A6" w:rsidTr="00E83AD1">
        <w:tc>
          <w:tcPr>
            <w:tcW w:w="2093" w:type="dxa"/>
          </w:tcPr>
          <w:p w:rsidR="007C507A" w:rsidRPr="00606189" w:rsidRDefault="00606189" w:rsidP="00F80D4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761" w:type="dxa"/>
            <w:gridSpan w:val="11"/>
            <w:shd w:val="clear" w:color="auto" w:fill="auto"/>
          </w:tcPr>
          <w:p w:rsidR="00FA470B" w:rsidRPr="00E83AD1" w:rsidRDefault="00FA470B">
            <w:pPr>
              <w:rPr>
                <w:lang w:val="kk-KZ"/>
              </w:rPr>
            </w:pPr>
          </w:p>
          <w:p w:rsidR="00FA470B" w:rsidRPr="00E83AD1" w:rsidRDefault="00FA470B">
            <w:pPr>
              <w:rPr>
                <w:lang w:val="kk-KZ"/>
              </w:rPr>
            </w:pPr>
            <w:r w:rsidRPr="00E83AD1">
              <w:rPr>
                <w:rFonts w:ascii="Times New Roman" w:hAnsi="Times New Roman"/>
                <w:lang w:val="kk-KZ"/>
              </w:rPr>
              <w:t xml:space="preserve">Үй тапсырмаларының немесе жобалардың орындалу мерзімдері Университеттің академиялық саясатымен келісімді қайсібір жағдайларда (ауырып қалу, төтенше жағдайлар, апатқа түсу және т.б.) ұзартылуы мүмкін. Студеттің пікір таластарда және сабақ кезіндегі жаттығуларға қатысуы оның </w:t>
            </w:r>
            <w:r w:rsidRPr="00E83AD1">
              <w:rPr>
                <w:rFonts w:ascii="Times New Roman" w:hAnsi="Times New Roman"/>
                <w:lang w:val="kk-KZ"/>
              </w:rPr>
              <w:lastRenderedPageBreak/>
              <w:t>пән бойынша жалпы бағасын қорытуда ескеріледі. Құрылымды сұрақтар, пікір алмасу және пәннің сұрағына кері байланыс орнату орынды саналады және сабақ өту барысында  бағаланады, қорытынды бағаны қорытуда әр студенттің сабаққа қатысуы ескеріледі</w:t>
            </w:r>
          </w:p>
          <w:p w:rsidR="00FA470B" w:rsidRPr="00E83AD1" w:rsidRDefault="00FA470B">
            <w:pPr>
              <w:rPr>
                <w:lang w:val="kk-KZ"/>
              </w:rPr>
            </w:pPr>
          </w:p>
          <w:p w:rsidR="00FA470B" w:rsidRPr="00E83AD1" w:rsidRDefault="00FA470B">
            <w:pPr>
              <w:rPr>
                <w:lang w:val="kk-KZ"/>
              </w:rPr>
            </w:pPr>
          </w:p>
          <w:p w:rsidR="00FA470B" w:rsidRPr="00E83AD1" w:rsidRDefault="00FA470B">
            <w:pPr>
              <w:rPr>
                <w:lang w:val="kk-KZ"/>
              </w:rPr>
            </w:pPr>
          </w:p>
          <w:p w:rsidR="00FA470B" w:rsidRPr="00E83AD1" w:rsidRDefault="00FA470B">
            <w:pPr>
              <w:rPr>
                <w:lang w:val="kk-KZ"/>
              </w:rPr>
            </w:pPr>
          </w:p>
          <w:p w:rsidR="00FA470B" w:rsidRPr="00E83AD1" w:rsidRDefault="00FA470B">
            <w:pPr>
              <w:rPr>
                <w:lang w:val="kk-KZ"/>
              </w:rPr>
            </w:pPr>
          </w:p>
          <w:tbl>
            <w:tblPr>
              <w:tblStyle w:val="a3"/>
              <w:tblW w:w="9855" w:type="dxa"/>
              <w:tblLayout w:type="fixed"/>
              <w:tblLook w:val="04A0" w:firstRow="1" w:lastRow="0" w:firstColumn="1" w:lastColumn="0" w:noHBand="0" w:noVBand="1"/>
            </w:tblPr>
            <w:tblGrid>
              <w:gridCol w:w="9855"/>
            </w:tblGrid>
            <w:tr w:rsidR="00BD1111" w:rsidRPr="005148A6" w:rsidTr="00FA470B">
              <w:tc>
                <w:tcPr>
                  <w:tcW w:w="9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1111" w:rsidRPr="00E83AD1" w:rsidRDefault="00BD1111">
                  <w:pPr>
                    <w:pStyle w:val="a4"/>
                    <w:tabs>
                      <w:tab w:val="left" w:pos="426"/>
                    </w:tabs>
                    <w:autoSpaceDE w:val="0"/>
                    <w:autoSpaceDN w:val="0"/>
                    <w:adjustRightInd w:val="0"/>
                    <w:ind w:left="0"/>
                    <w:jc w:val="both"/>
                    <w:rPr>
                      <w:rFonts w:ascii="Times New Roman" w:hAnsi="Times New Roman" w:cs="Times New Roman"/>
                      <w:lang w:val="kk-KZ"/>
                    </w:rPr>
                  </w:pPr>
                </w:p>
              </w:tc>
            </w:tr>
          </w:tbl>
          <w:p w:rsidR="007C507A" w:rsidRPr="00E83AD1" w:rsidRDefault="007C507A"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p>
        </w:tc>
      </w:tr>
      <w:tr w:rsidR="007C507A" w:rsidRPr="00E63A0D" w:rsidTr="00227D5B">
        <w:tc>
          <w:tcPr>
            <w:tcW w:w="9854" w:type="dxa"/>
            <w:gridSpan w:val="12"/>
          </w:tcPr>
          <w:p w:rsidR="007C507A" w:rsidRPr="00606189" w:rsidRDefault="00606189"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құрылымы</w:t>
            </w:r>
          </w:p>
        </w:tc>
      </w:tr>
    </w:tbl>
    <w:p w:rsidR="00833E0B" w:rsidRPr="00833E0B" w:rsidRDefault="00833E0B" w:rsidP="00833E0B">
      <w:pPr>
        <w:spacing w:after="0" w:line="240" w:lineRule="auto"/>
        <w:jc w:val="both"/>
        <w:rPr>
          <w:rFonts w:ascii="Times New Roman" w:eastAsia="Times New Roman" w:hAnsi="Times New Roman" w:cs="Times New Roman"/>
          <w:b/>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826"/>
        <w:gridCol w:w="1796"/>
        <w:gridCol w:w="1608"/>
      </w:tblGrid>
      <w:tr w:rsidR="00833E0B" w:rsidRPr="00833E0B" w:rsidTr="00833E0B">
        <w:trPr>
          <w:trHeight w:val="1604"/>
        </w:trPr>
        <w:tc>
          <w:tcPr>
            <w:tcW w:w="520" w:type="dxa"/>
            <w:tcBorders>
              <w:top w:val="single" w:sz="4" w:space="0" w:color="auto"/>
              <w:left w:val="single" w:sz="4" w:space="0" w:color="auto"/>
              <w:bottom w:val="single" w:sz="4" w:space="0" w:color="auto"/>
              <w:right w:val="single" w:sz="4" w:space="0" w:color="auto"/>
            </w:tcBorders>
            <w:textDirection w:val="btLr"/>
            <w:vAlign w:val="center"/>
            <w:hideMark/>
          </w:tcPr>
          <w:p w:rsidR="00833E0B" w:rsidRPr="00833E0B" w:rsidRDefault="00BD1111" w:rsidP="00BD1111">
            <w:pPr>
              <w:spacing w:after="0" w:line="240" w:lineRule="auto"/>
              <w:ind w:left="113" w:right="113"/>
              <w:jc w:val="center"/>
              <w:rPr>
                <w:rFonts w:ascii="Times New Roman" w:eastAsia="Times New Roman" w:hAnsi="Times New Roman" w:cs="Times New Roman"/>
                <w:b/>
                <w:sz w:val="24"/>
                <w:szCs w:val="24"/>
                <w:lang w:eastAsia="ru-RU"/>
              </w:rPr>
            </w:pPr>
            <w:r w:rsidRPr="00BD1111">
              <w:rPr>
                <w:rFonts w:ascii="Times New Roman" w:eastAsia="Times New Roman" w:hAnsi="Times New Roman" w:cs="Times New Roman"/>
                <w:b/>
                <w:lang w:val="kk-KZ" w:eastAsia="ru-RU"/>
              </w:rPr>
              <w:t xml:space="preserve"> </w:t>
            </w:r>
            <w:r w:rsidRPr="00BD1111">
              <w:rPr>
                <w:rFonts w:ascii="Times New Roman" w:eastAsia="Times New Roman" w:hAnsi="Times New Roman" w:cs="Times New Roman"/>
                <w:b/>
                <w:sz w:val="24"/>
                <w:szCs w:val="24"/>
                <w:lang w:val="kk-KZ" w:eastAsia="ru-RU"/>
              </w:rPr>
              <w:t>Апта</w:t>
            </w:r>
            <w:r w:rsidRPr="00BD1111">
              <w:rPr>
                <w:rFonts w:ascii="Times New Roman" w:eastAsia="Times New Roman" w:hAnsi="Times New Roman" w:cs="Times New Roman"/>
                <w:b/>
                <w:sz w:val="24"/>
                <w:szCs w:val="24"/>
                <w:lang w:eastAsia="ru-RU"/>
              </w:rPr>
              <w:t xml:space="preserve"> </w:t>
            </w: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BD1111" w:rsidP="00BD1111">
            <w:pPr>
              <w:spacing w:after="0" w:line="240" w:lineRule="auto"/>
              <w:jc w:val="center"/>
              <w:rPr>
                <w:rFonts w:ascii="Times New Roman" w:eastAsia="Times New Roman" w:hAnsi="Times New Roman" w:cs="Times New Roman"/>
                <w:b/>
                <w:sz w:val="24"/>
                <w:szCs w:val="24"/>
                <w:lang w:eastAsia="ru-RU"/>
              </w:rPr>
            </w:pPr>
            <w:r w:rsidRPr="00BD1111">
              <w:rPr>
                <w:rFonts w:ascii="Times New Roman" w:eastAsia="Times New Roman" w:hAnsi="Times New Roman" w:cs="Times New Roman"/>
                <w:b/>
                <w:sz w:val="24"/>
                <w:szCs w:val="24"/>
                <w:lang w:val="kk-KZ" w:eastAsia="ru-RU"/>
              </w:rPr>
              <w:t xml:space="preserve">Тақырыптың атауы </w:t>
            </w:r>
          </w:p>
        </w:tc>
        <w:tc>
          <w:tcPr>
            <w:tcW w:w="1796" w:type="dxa"/>
            <w:tcBorders>
              <w:top w:val="single" w:sz="4" w:space="0" w:color="auto"/>
              <w:left w:val="single" w:sz="4" w:space="0" w:color="auto"/>
              <w:bottom w:val="single" w:sz="4" w:space="0" w:color="auto"/>
              <w:right w:val="single" w:sz="4" w:space="0" w:color="auto"/>
            </w:tcBorders>
            <w:hideMark/>
          </w:tcPr>
          <w:p w:rsidR="00833E0B" w:rsidRDefault="00833E0B" w:rsidP="00A46A1E">
            <w:pPr>
              <w:jc w:val="center"/>
              <w:rPr>
                <w:rFonts w:ascii="Times New Roman" w:eastAsia="Times New Roman" w:hAnsi="Times New Roman" w:cs="Times New Roman"/>
                <w:b/>
                <w:lang w:val="kk-KZ" w:eastAsia="ru-RU"/>
              </w:rPr>
            </w:pPr>
          </w:p>
          <w:p w:rsidR="00833E0B" w:rsidRPr="007C507A" w:rsidRDefault="00833E0B" w:rsidP="00A46A1E">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Сағат саны </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Максимал</w:t>
            </w:r>
            <w:r>
              <w:rPr>
                <w:rFonts w:ascii="Times New Roman" w:eastAsia="Times New Roman" w:hAnsi="Times New Roman" w:cs="Times New Roman"/>
                <w:b/>
                <w:sz w:val="24"/>
                <w:szCs w:val="24"/>
                <w:lang w:eastAsia="ru-RU"/>
              </w:rPr>
              <w:t xml:space="preserve">ды </w:t>
            </w:r>
            <w:r w:rsidRPr="00833E0B">
              <w:rPr>
                <w:rFonts w:ascii="Times New Roman" w:eastAsia="Times New Roman" w:hAnsi="Times New Roman" w:cs="Times New Roman"/>
                <w:b/>
                <w:sz w:val="24"/>
                <w:szCs w:val="24"/>
                <w:lang w:eastAsia="ru-RU"/>
              </w:rPr>
              <w:t>балл</w:t>
            </w:r>
          </w:p>
        </w:tc>
      </w:tr>
      <w:tr w:rsidR="00833E0B" w:rsidRPr="00833E0B" w:rsidTr="00833E0B">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833E0B" w:rsidRPr="00371E7E" w:rsidRDefault="00833E0B" w:rsidP="00BD1111">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 xml:space="preserve">Модуль 1. </w:t>
            </w:r>
            <w:r w:rsidR="00BD1111">
              <w:rPr>
                <w:rFonts w:ascii="Times New Roman" w:eastAsia="Times New Roman" w:hAnsi="Times New Roman" w:cs="Times New Roman"/>
                <w:b/>
                <w:sz w:val="24"/>
                <w:szCs w:val="24"/>
                <w:lang w:eastAsia="ru-RU"/>
              </w:rPr>
              <w:t>Таулы озендерд</w:t>
            </w:r>
            <w:r w:rsidR="00BD1111">
              <w:rPr>
                <w:rFonts w:ascii="Times New Roman" w:eastAsia="Times New Roman" w:hAnsi="Times New Roman" w:cs="Times New Roman"/>
                <w:b/>
                <w:sz w:val="24"/>
                <w:szCs w:val="24"/>
                <w:lang w:val="en-US" w:eastAsia="ru-RU"/>
              </w:rPr>
              <w:t>i</w:t>
            </w:r>
            <w:r w:rsidR="00BD1111">
              <w:rPr>
                <w:rFonts w:ascii="Times New Roman" w:eastAsia="Times New Roman" w:hAnsi="Times New Roman" w:cs="Times New Roman"/>
                <w:b/>
                <w:sz w:val="24"/>
                <w:szCs w:val="24"/>
                <w:lang w:eastAsia="ru-RU"/>
              </w:rPr>
              <w:t>н агынын  болжау</w:t>
            </w:r>
          </w:p>
        </w:tc>
      </w:tr>
      <w:tr w:rsidR="00833E0B" w:rsidRPr="00833E0B" w:rsidTr="00833E0B">
        <w:trPr>
          <w:trHeight w:val="1104"/>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Calibri" w:eastAsia="Calibri" w:hAnsi="Calibri" w:cs="Times New Roman"/>
                <w:b/>
                <w:lang w:val="kk-KZ"/>
              </w:rPr>
              <w:t xml:space="preserve">Дәріс 1. </w:t>
            </w:r>
            <w:r w:rsidRPr="00833E0B">
              <w:rPr>
                <w:rFonts w:ascii="Times New Roman" w:eastAsia="Calibri" w:hAnsi="Times New Roman" w:cs="Times New Roman"/>
                <w:sz w:val="28"/>
                <w:szCs w:val="28"/>
                <w:lang w:val="kk-KZ"/>
              </w:rPr>
              <w:t>Таулы өзендер ағындысын болжауТаулы өзендер ағындысының қалыптасу ерекшеліктері. Таулы өзендер ағындысын болжау әдісіне қажетті физика-географиялық факторларды анықтау.</w:t>
            </w:r>
          </w:p>
          <w:p w:rsidR="00833E0B" w:rsidRPr="00833E0B" w:rsidRDefault="00833E0B" w:rsidP="00833E0B">
            <w:pPr>
              <w:spacing w:after="0" w:line="240" w:lineRule="auto"/>
              <w:contextualSpacing/>
              <w:jc w:val="both"/>
              <w:rPr>
                <w:rFonts w:ascii="Calibri" w:eastAsia="Calibri" w:hAnsi="Calibri" w:cs="Times New Roman"/>
                <w:b/>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32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Таулық өзен алабында ауа температурасын анықтау.</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8</w:t>
            </w:r>
          </w:p>
        </w:tc>
      </w:tr>
      <w:tr w:rsidR="00833E0B" w:rsidRPr="00833E0B" w:rsidTr="00833E0B">
        <w:trPr>
          <w:trHeight w:val="49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СӨЖ.-1Вегетациялык агынды болжау.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88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2.</w:t>
            </w:r>
            <w:r w:rsidRPr="00833E0B">
              <w:rPr>
                <w:rFonts w:ascii="Times New Roman" w:eastAsia="Calibri" w:hAnsi="Times New Roman" w:cs="Times New Roman"/>
                <w:sz w:val="28"/>
                <w:szCs w:val="28"/>
                <w:lang w:val="kk-KZ"/>
              </w:rPr>
              <w:t xml:space="preserve"> Таулы өзен алабындағы қалдық қар қорының сипаттамаларын анықтау. Қар сызығының биіктігін анықтау әдістері.</w:t>
            </w: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4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Таулық өзен алабында ауа температурасын анықтау.</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8</w:t>
            </w:r>
          </w:p>
        </w:tc>
      </w:tr>
      <w:tr w:rsidR="00833E0B" w:rsidRPr="00833E0B" w:rsidTr="00833E0B">
        <w:trPr>
          <w:trHeight w:val="43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СӨЖ.-1.Вегетациялык агынды болжау.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256"/>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3</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3.</w:t>
            </w:r>
            <w:r w:rsidRPr="00833E0B">
              <w:rPr>
                <w:rFonts w:ascii="Times New Roman" w:eastAsia="Calibri" w:hAnsi="Times New Roman" w:cs="Times New Roman"/>
                <w:sz w:val="28"/>
                <w:szCs w:val="28"/>
                <w:lang w:val="kk-KZ"/>
              </w:rPr>
              <w:t xml:space="preserve"> Таулы өзен ағындысын болжаудың әдістемелік негізі. Вегатациялық кезең ағындысын болжау.</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2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Жауын өлшеуіштер мәліметтері бойынша алаптағы қар қорын анықтау.</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8</w:t>
            </w:r>
          </w:p>
        </w:tc>
      </w:tr>
      <w:tr w:rsidR="00833E0B" w:rsidRPr="00833E0B" w:rsidTr="00833E0B">
        <w:trPr>
          <w:trHeight w:val="75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СӨЖ.-2. Таулы озендердн айлык  агынды болжау.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560"/>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4</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4.</w:t>
            </w:r>
            <w:r w:rsidRPr="00833E0B">
              <w:rPr>
                <w:rFonts w:ascii="Times New Roman" w:eastAsia="Calibri" w:hAnsi="Times New Roman" w:cs="Times New Roman"/>
                <w:sz w:val="28"/>
                <w:szCs w:val="28"/>
                <w:lang w:val="kk-KZ"/>
              </w:rPr>
              <w:t xml:space="preserve"> Таулы өзендер ағындысын айлық және </w:t>
            </w:r>
            <w:r w:rsidRPr="00833E0B">
              <w:rPr>
                <w:rFonts w:ascii="Times New Roman" w:eastAsia="Calibri" w:hAnsi="Times New Roman" w:cs="Times New Roman"/>
                <w:sz w:val="28"/>
                <w:szCs w:val="28"/>
                <w:lang w:val="kk-KZ"/>
              </w:rPr>
              <w:lastRenderedPageBreak/>
              <w:t>тоқсандық болжау.</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lastRenderedPageBreak/>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0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Жауын өлшеуіштер мәліметтері бойынша алаптағы қар қорын анықтау.</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8</w:t>
            </w:r>
          </w:p>
        </w:tc>
      </w:tr>
      <w:tr w:rsidR="00833E0B" w:rsidRPr="00833E0B" w:rsidTr="00833E0B">
        <w:trPr>
          <w:trHeight w:val="48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СӨЖ.-2. Таулы озендердн айлык  агынды болжау.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1632"/>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5</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5.</w:t>
            </w:r>
            <w:r w:rsidRPr="00833E0B">
              <w:rPr>
                <w:rFonts w:ascii="Times New Roman" w:eastAsia="Calibri" w:hAnsi="Times New Roman" w:cs="Times New Roman"/>
                <w:sz w:val="28"/>
                <w:szCs w:val="28"/>
                <w:lang w:val="kk-KZ"/>
              </w:rPr>
              <w:t xml:space="preserve"> Су тасу мен су тасқыны қалыптасуы теориясының жалпы мәселелері. Бетке ұсталу және оның ағынды қалыптасуындағы рөлі. Су тасу ағындысының анықтаушы факторлармен байланысты жалпы түрі.</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tc>
      </w:tr>
      <w:tr w:rsidR="00833E0B" w:rsidRPr="00833E0B" w:rsidTr="00833E0B">
        <w:trPr>
          <w:trHeight w:val="84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eastAsia="ko-KR"/>
              </w:rPr>
              <w:t xml:space="preserve"> Қардың еру кезіндегі температурасы бойынша және қар қорының бастапқы шамасы арқылы алапта қалған қар қорын анықтау.</w:t>
            </w:r>
            <w:r w:rsidRPr="00833E0B">
              <w:rPr>
                <w:rFonts w:ascii="Times New Roman" w:eastAsia="Times New Roman" w:hAnsi="Times New Roman" w:cs="Times New Roman"/>
                <w:sz w:val="28"/>
                <w:szCs w:val="28"/>
                <w:lang w:val="kk-KZ" w:eastAsia="ko-KR"/>
              </w:rPr>
              <w:t xml:space="preserve">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8</w:t>
            </w:r>
          </w:p>
        </w:tc>
      </w:tr>
      <w:tr w:rsidR="00833E0B" w:rsidRPr="00833E0B" w:rsidTr="00833E0B">
        <w:trPr>
          <w:trHeight w:val="81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СӨЖ.-3.№ 1-3. Такрыптар  бойынша  дайындалу.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1608" w:type="dxa"/>
            <w:vMerge w:val="restart"/>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p w:rsidR="00833E0B" w:rsidRPr="00833E0B" w:rsidRDefault="00833E0B" w:rsidP="00833E0B">
            <w:pPr>
              <w:spacing w:after="0" w:line="240" w:lineRule="auto"/>
              <w:rPr>
                <w:rFonts w:ascii="Times New Roman" w:eastAsia="Times New Roman" w:hAnsi="Times New Roman" w:cs="Times New Roman"/>
                <w:sz w:val="24"/>
                <w:szCs w:val="24"/>
                <w:lang w:eastAsia="ru-RU"/>
              </w:rPr>
            </w:pPr>
          </w:p>
        </w:tc>
      </w:tr>
      <w:tr w:rsidR="00833E0B" w:rsidRPr="00833E0B" w:rsidTr="00833E0B">
        <w:tc>
          <w:tcPr>
            <w:tcW w:w="8142" w:type="dxa"/>
            <w:gridSpan w:val="3"/>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Модуль 2</w:t>
            </w: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p>
        </w:tc>
      </w:tr>
      <w:tr w:rsidR="00833E0B" w:rsidRPr="00833E0B" w:rsidTr="00833E0B">
        <w:trPr>
          <w:trHeight w:val="1696"/>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6</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 xml:space="preserve">Дәріс 6. </w:t>
            </w:r>
            <w:r w:rsidRPr="00833E0B">
              <w:rPr>
                <w:rFonts w:ascii="Times New Roman" w:eastAsia="Calibri" w:hAnsi="Times New Roman" w:cs="Times New Roman"/>
                <w:sz w:val="28"/>
                <w:szCs w:val="28"/>
                <w:lang w:val="kk-KZ"/>
              </w:rPr>
              <w:t>Жазықтық өзендердің көктемгі ағындысын ұзақ мерзімге болжау. Су тасуы кезіндегі су теңдестігі теңдеуі. Алап бетіне түсетін жалпы су көлемін анықтау.</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p>
        </w:tc>
      </w:tr>
      <w:tr w:rsidR="00833E0B" w:rsidRPr="00833E0B" w:rsidTr="00833E0B">
        <w:trPr>
          <w:trHeight w:val="204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Қардың еру кезіндегі температурасы бойынша және қар қорының бастапқы шамасы арқылы алапта қалған қар қорын анықтау.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8</w:t>
            </w:r>
          </w:p>
        </w:tc>
      </w:tr>
      <w:tr w:rsidR="00833E0B" w:rsidRPr="00833E0B" w:rsidTr="00833E0B">
        <w:trPr>
          <w:trHeight w:val="126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СӨЖ.-3.№ 1-3. Такрыптар  бойынша  дайындалу.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1696"/>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7</w:t>
            </w: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contextualSpacing/>
              <w:jc w:val="both"/>
              <w:rPr>
                <w:rFonts w:ascii="Times New Roman" w:eastAsia="Calibri" w:hAnsi="Times New Roman" w:cs="Times New Roman"/>
                <w:b/>
                <w:sz w:val="24"/>
                <w:szCs w:val="24"/>
                <w:lang w:val="kk-KZ"/>
              </w:rPr>
            </w:pPr>
            <w:r w:rsidRPr="00833E0B">
              <w:rPr>
                <w:rFonts w:ascii="Times New Roman" w:eastAsia="Calibri" w:hAnsi="Times New Roman" w:cs="Times New Roman"/>
                <w:b/>
                <w:sz w:val="24"/>
                <w:szCs w:val="24"/>
                <w:lang w:val="kk-KZ"/>
              </w:rPr>
              <w:t xml:space="preserve">Дәріс 7. </w:t>
            </w:r>
            <w:r w:rsidRPr="00833E0B">
              <w:rPr>
                <w:rFonts w:ascii="Times New Roman" w:eastAsia="Calibri" w:hAnsi="Times New Roman" w:cs="Times New Roman"/>
                <w:sz w:val="28"/>
                <w:szCs w:val="28"/>
                <w:lang w:val="kk-KZ"/>
              </w:rPr>
              <w:t>Инфильтрацияға және беткі ұсталуға ысырапталған суды анықтау. Өзен алаптарының су сіңіргіштік қабілетінің көрсеткіштерін анықтау.</w:t>
            </w: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tc>
      </w:tr>
      <w:tr w:rsidR="00833E0B" w:rsidRPr="00833E0B" w:rsidTr="00833E0B">
        <w:trPr>
          <w:trHeight w:val="169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eastAsia="ko-KR"/>
              </w:rPr>
              <w:t xml:space="preserve"> Қардың еру кезіндегі температурасы бойынша және қар қорының бастапқы шамасы арқылы алапта қалған қар қорын анықтау.</w:t>
            </w:r>
            <w:r w:rsidRPr="00833E0B">
              <w:rPr>
                <w:rFonts w:ascii="Times New Roman" w:eastAsia="Times New Roman" w:hAnsi="Times New Roman" w:cs="Times New Roman"/>
                <w:sz w:val="28"/>
                <w:szCs w:val="28"/>
                <w:lang w:val="kk-KZ" w:eastAsia="ko-KR"/>
              </w:rPr>
              <w:t xml:space="preserve">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8</w:t>
            </w:r>
          </w:p>
        </w:tc>
      </w:tr>
      <w:tr w:rsidR="00833E0B" w:rsidRPr="00833E0B" w:rsidTr="00833E0B">
        <w:trPr>
          <w:trHeight w:val="129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СӨЖ.-4.  Емтиханга  дайындалу.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4</w:t>
            </w:r>
          </w:p>
        </w:tc>
      </w:tr>
      <w:tr w:rsidR="00833E0B" w:rsidRPr="00833E0B" w:rsidTr="00833E0B">
        <w:trPr>
          <w:trHeight w:val="505"/>
        </w:trPr>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BD1111" w:rsidRDefault="00BD1111" w:rsidP="00BD11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833E0B" w:rsidRPr="00833E0B">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АР  тапсыру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10</w:t>
            </w:r>
          </w:p>
        </w:tc>
      </w:tr>
      <w:tr w:rsidR="00833E0B" w:rsidRPr="00833E0B" w:rsidTr="00833E0B">
        <w:trPr>
          <w:trHeight w:val="527"/>
        </w:trPr>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BD1111">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b/>
                <w:sz w:val="24"/>
                <w:szCs w:val="24"/>
                <w:lang w:val="kk-KZ" w:eastAsia="ru-RU"/>
              </w:rPr>
              <w:t xml:space="preserve">1 </w:t>
            </w:r>
            <w:r w:rsidR="00BD1111">
              <w:rPr>
                <w:rFonts w:ascii="Times New Roman" w:eastAsia="Times New Roman" w:hAnsi="Times New Roman" w:cs="Times New Roman"/>
                <w:b/>
                <w:sz w:val="24"/>
                <w:szCs w:val="24"/>
                <w:lang w:val="kk-KZ" w:eastAsia="ru-RU"/>
              </w:rPr>
              <w:t>Аралыкты бакылау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100</w:t>
            </w:r>
          </w:p>
        </w:tc>
      </w:tr>
      <w:tr w:rsidR="00833E0B" w:rsidRPr="00833E0B" w:rsidTr="00833E0B">
        <w:trPr>
          <w:trHeight w:val="527"/>
        </w:trPr>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color w:val="000000"/>
                <w:sz w:val="24"/>
                <w:szCs w:val="24"/>
                <w:lang w:eastAsia="ru-RU"/>
              </w:rPr>
            </w:pPr>
            <w:r w:rsidRPr="00833E0B">
              <w:rPr>
                <w:rFonts w:ascii="Times New Roman" w:eastAsia="Times New Roman" w:hAnsi="Times New Roman" w:cs="Times New Roman"/>
                <w:color w:val="000000"/>
                <w:sz w:val="24"/>
                <w:szCs w:val="24"/>
                <w:lang w:eastAsia="ru-RU"/>
              </w:rPr>
              <w:t>Midterm Exam</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100</w:t>
            </w:r>
          </w:p>
        </w:tc>
      </w:tr>
      <w:tr w:rsidR="00833E0B" w:rsidRPr="00833E0B" w:rsidTr="00833E0B">
        <w:trPr>
          <w:trHeight w:val="2304"/>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8</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8.</w:t>
            </w:r>
            <w:r w:rsidRPr="00833E0B">
              <w:rPr>
                <w:rFonts w:ascii="Times New Roman" w:eastAsia="Calibri" w:hAnsi="Times New Roman" w:cs="Times New Roman"/>
                <w:sz w:val="28"/>
                <w:szCs w:val="28"/>
                <w:lang w:val="kk-KZ"/>
              </w:rPr>
              <w:t xml:space="preserve"> Жекелеген географиялық зоналарда су тасуы кезеңі ағындысына болжам жасау әдістемесі. ТМД-ның Еуропалық бөлігінің жазықтық аумағын болжамдық тәуелділік сипаттары бойынша аудандастыру.</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1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Қардың еру кезіндегі температурасы бойынша және қар қорының бастапқы шамасы арқылы алапта қалған қар қорын анықтау.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6</w:t>
            </w:r>
          </w:p>
        </w:tc>
      </w:tr>
      <w:tr w:rsidR="00833E0B" w:rsidRPr="00833E0B" w:rsidTr="00833E0B">
        <w:trPr>
          <w:trHeight w:val="9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СӨЖ.-5. Аагынды калыптастыратын тимды жауын-шашынды аралык  агын жету уакытын ескеру аркылы  багалау.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1328"/>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9</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 xml:space="preserve">Дәріс 9. </w:t>
            </w:r>
            <w:r w:rsidRPr="00833E0B">
              <w:rPr>
                <w:rFonts w:ascii="Times New Roman" w:eastAsia="Calibri" w:hAnsi="Times New Roman" w:cs="Times New Roman"/>
                <w:sz w:val="28"/>
                <w:szCs w:val="28"/>
                <w:lang w:val="kk-KZ"/>
              </w:rPr>
              <w:t>Ең жоғарғы су өтімін ұзақ мерзімді болжау. Көктемгі су тасу ағындысының гидрографын болжау.</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8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Қардың еру кезіндегі температурасы бойынша және қар қорының бастапқы шамасы арқылы алапта қалған қар қорын анықтау.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6</w:t>
            </w:r>
          </w:p>
        </w:tc>
      </w:tr>
      <w:tr w:rsidR="00833E0B" w:rsidRPr="00833E0B" w:rsidTr="00833E0B">
        <w:trPr>
          <w:trHeight w:val="92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СӨЖ.-5. Аагынды калыптастыратын тимды жауын-шашынды аралык  агын жету уакытын ескеру аркылы  багалау.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3</w:t>
            </w:r>
          </w:p>
        </w:tc>
      </w:tr>
      <w:tr w:rsidR="00833E0B" w:rsidRPr="00833E0B" w:rsidTr="00833E0B">
        <w:trPr>
          <w:trHeight w:val="1968"/>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lastRenderedPageBreak/>
              <w:t>10</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10.</w:t>
            </w:r>
            <w:r w:rsidRPr="00833E0B">
              <w:rPr>
                <w:rFonts w:ascii="Times New Roman" w:eastAsia="Calibri" w:hAnsi="Times New Roman" w:cs="Times New Roman"/>
                <w:sz w:val="28"/>
                <w:szCs w:val="28"/>
                <w:lang w:val="kk-KZ"/>
              </w:rPr>
              <w:t xml:space="preserve"> Жазғы, күзгі және қысқы ағындарды ұзақ мерзімді болжау. Дала, орманды дала, орманды зоналарда сабалық ағындыны болжау әдістері. Ағындыны құрайтын жауын-шашындарды анықтау. Орманды зонада ағынды тәуелдіктерінің жалпы түрі. Факторлардың байланысы.</w:t>
            </w:r>
          </w:p>
          <w:p w:rsidR="00833E0B" w:rsidRPr="00833E0B" w:rsidRDefault="00833E0B" w:rsidP="00833E0B">
            <w:pPr>
              <w:spacing w:after="0" w:line="240" w:lineRule="auto"/>
              <w:contextualSpacing/>
              <w:jc w:val="both"/>
              <w:rPr>
                <w:rFonts w:ascii="Times New Roman" w:eastAsia="Calibri" w:hAnsi="Times New Roman" w:cs="Times New Roman"/>
                <w:b/>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7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Қардың еру кезіндегі температурасы бойынша және қар қорының бастапқы шамасы арқылы алапта қалған қар қорын анықтау. </w:t>
            </w: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7</w:t>
            </w:r>
          </w:p>
        </w:tc>
      </w:tr>
      <w:tr w:rsidR="00833E0B" w:rsidRPr="00833E0B" w:rsidTr="00833E0B">
        <w:trPr>
          <w:trHeight w:val="94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 -5. .Аагынды калыптастыратын тимды жауын-шашынды аралык  агын жету уакытын ескеру аркылы  багалау.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4</w:t>
            </w:r>
          </w:p>
        </w:tc>
      </w:tr>
      <w:tr w:rsidR="00833E0B" w:rsidRPr="00833E0B" w:rsidTr="00833E0B">
        <w:tc>
          <w:tcPr>
            <w:tcW w:w="9750" w:type="dxa"/>
            <w:gridSpan w:val="4"/>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 xml:space="preserve">Модуль 3. </w:t>
            </w:r>
          </w:p>
        </w:tc>
      </w:tr>
      <w:tr w:rsidR="00833E0B" w:rsidRPr="00833E0B" w:rsidTr="00833E0B">
        <w:trPr>
          <w:trHeight w:val="1328"/>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11</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11.</w:t>
            </w:r>
            <w:r w:rsidRPr="00833E0B">
              <w:rPr>
                <w:rFonts w:ascii="Times New Roman" w:eastAsia="Calibri" w:hAnsi="Times New Roman" w:cs="Times New Roman"/>
                <w:sz w:val="28"/>
                <w:szCs w:val="28"/>
                <w:lang w:val="kk-KZ"/>
              </w:rPr>
              <w:t xml:space="preserve"> Мұздық құбылыстарды ұзақ мерзімді болжаудың негізі. Атмосфералық процесстердің және олардың сандық көрсеткіштерінің сипаттамалары. Атмосфералық циркуляцияның индекстері.</w:t>
            </w:r>
          </w:p>
          <w:p w:rsidR="00833E0B" w:rsidRPr="00833E0B" w:rsidRDefault="00833E0B" w:rsidP="00833E0B">
            <w:pPr>
              <w:spacing w:after="0" w:line="240" w:lineRule="auto"/>
              <w:contextualSpacing/>
              <w:jc w:val="both"/>
              <w:rPr>
                <w:rFonts w:ascii="Times New Roman" w:eastAsia="Calibri" w:hAnsi="Times New Roman" w:cs="Times New Roman"/>
                <w:b/>
                <w:sz w:val="24"/>
                <w:szCs w:val="24"/>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tc>
      </w:tr>
      <w:tr w:rsidR="00833E0B" w:rsidRPr="00833E0B" w:rsidTr="00833E0B">
        <w:trPr>
          <w:trHeight w:val="928"/>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Жазықтық өзендердің көктемгі су тасуының элементтерін болжау.</w:t>
            </w:r>
          </w:p>
          <w:p w:rsidR="00833E0B" w:rsidRPr="00833E0B" w:rsidRDefault="00833E0B" w:rsidP="00833E0B">
            <w:pPr>
              <w:numPr>
                <w:ilvl w:val="0"/>
                <w:numId w:val="5"/>
              </w:numPr>
              <w:spacing w:after="0" w:line="240" w:lineRule="auto"/>
              <w:ind w:firstLine="720"/>
              <w:jc w:val="both"/>
              <w:rPr>
                <w:rFonts w:ascii="Times New Roman" w:eastAsia="Times New Roman" w:hAnsi="Times New Roman" w:cs="Times New Roman"/>
                <w:sz w:val="28"/>
                <w:szCs w:val="28"/>
                <w:lang w:val="kk-KZ" w:eastAsia="ko-KR"/>
              </w:rPr>
            </w:pP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7</w:t>
            </w:r>
          </w:p>
        </w:tc>
      </w:tr>
      <w:tr w:rsidR="00833E0B" w:rsidRPr="00833E0B" w:rsidTr="00833E0B">
        <w:trPr>
          <w:trHeight w:val="1994"/>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СӨЖ.-6. Коктемгы су тасу кезндегы гидрографыне болжам жасау. (РЕФЕРАТ)</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eastAsia="ru-RU"/>
              </w:rPr>
            </w:pPr>
            <w:r w:rsidRPr="00833E0B">
              <w:rPr>
                <w:rFonts w:ascii="Times New Roman" w:eastAsia="Times New Roman" w:hAnsi="Times New Roman" w:cs="Times New Roman"/>
                <w:sz w:val="24"/>
                <w:szCs w:val="24"/>
                <w:lang w:eastAsia="ru-RU"/>
              </w:rPr>
              <w:t>2</w:t>
            </w:r>
          </w:p>
        </w:tc>
      </w:tr>
      <w:tr w:rsidR="00833E0B" w:rsidRPr="00833E0B" w:rsidTr="00833E0B">
        <w:trPr>
          <w:trHeight w:val="2304"/>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r w:rsidRPr="00833E0B">
              <w:rPr>
                <w:rFonts w:ascii="Times New Roman" w:eastAsia="Times New Roman" w:hAnsi="Times New Roman" w:cs="Times New Roman"/>
                <w:b/>
                <w:sz w:val="24"/>
                <w:szCs w:val="24"/>
                <w:lang w:eastAsia="ru-RU"/>
              </w:rPr>
              <w:t>12</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12.</w:t>
            </w:r>
            <w:r w:rsidRPr="00833E0B">
              <w:rPr>
                <w:rFonts w:ascii="Times New Roman" w:eastAsia="Calibri" w:hAnsi="Times New Roman" w:cs="Times New Roman"/>
                <w:sz w:val="28"/>
                <w:szCs w:val="28"/>
                <w:lang w:val="kk-KZ"/>
              </w:rPr>
              <w:t xml:space="preserve"> Атмосфералық процесстердің сипаттамаларын есепке ала отырып, өзендерді мұз қату мен мұздан ашылуын ұзақ мерзімді, болжау негізі жекелеген географиялық аудандарда мұздың пайда болуын болжау. Өзендердегі мұздан ашылуды синоптикалық маусым процесімен есепке ала отырып болжау.</w:t>
            </w:r>
          </w:p>
          <w:p w:rsidR="00833E0B" w:rsidRPr="00833E0B" w:rsidRDefault="00833E0B" w:rsidP="00833E0B">
            <w:pPr>
              <w:spacing w:after="0" w:line="240" w:lineRule="auto"/>
              <w:contextualSpacing/>
              <w:jc w:val="both"/>
              <w:rPr>
                <w:rFonts w:ascii="Calibri" w:eastAsia="Calibri" w:hAnsi="Calibri" w:cs="Times New Roman"/>
                <w:b/>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105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Жазықтық өзендердің көктемгі су тасуының элементтерін болжау.</w:t>
            </w:r>
          </w:p>
          <w:p w:rsidR="00833E0B" w:rsidRPr="00833E0B" w:rsidRDefault="00833E0B" w:rsidP="00833E0B">
            <w:pPr>
              <w:spacing w:after="0" w:line="240" w:lineRule="auto"/>
              <w:ind w:left="851"/>
              <w:jc w:val="both"/>
              <w:rPr>
                <w:rFonts w:ascii="Times New Roman" w:eastAsia="Times New Roman" w:hAnsi="Times New Roman" w:cs="Times New Roman"/>
                <w:sz w:val="28"/>
                <w:szCs w:val="28"/>
                <w:lang w:val="kk-KZ" w:eastAsia="ko-KR"/>
              </w:rPr>
            </w:pP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7</w:t>
            </w:r>
          </w:p>
        </w:tc>
      </w:tr>
      <w:tr w:rsidR="00833E0B" w:rsidRPr="00833E0B" w:rsidTr="00833E0B">
        <w:trPr>
          <w:trHeight w:val="91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СӨЖ.-6. Коктемгы су тасу кезндегы гидрографыне болжам жасау. (РЕФЕРАТ)</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1648"/>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13</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4"/>
                <w:szCs w:val="24"/>
                <w:lang w:val="kk-KZ"/>
              </w:rPr>
              <w:t>Дәріс 13.</w:t>
            </w:r>
            <w:r w:rsidRPr="00833E0B">
              <w:rPr>
                <w:rFonts w:ascii="Times New Roman" w:eastAsia="Calibri" w:hAnsi="Times New Roman" w:cs="Times New Roman"/>
                <w:sz w:val="28"/>
                <w:szCs w:val="28"/>
                <w:lang w:val="kk-KZ"/>
              </w:rPr>
              <w:t xml:space="preserve"> Мұз пайда болуын синоптика-статистикалық әдіс негізінде ұзақ мерзімді болжау. Өзендерде мұз пайда болуын болжау. Мұздан ашылуын болжау. Көлдер мен бөгендерде мұз қату мен мұз бұзылуды болжау.</w:t>
            </w:r>
          </w:p>
          <w:p w:rsidR="00833E0B" w:rsidRPr="00833E0B" w:rsidRDefault="00833E0B" w:rsidP="00833E0B">
            <w:pPr>
              <w:spacing w:after="0" w:line="240" w:lineRule="auto"/>
              <w:contextualSpacing/>
              <w:jc w:val="both"/>
              <w:rPr>
                <w:rFonts w:ascii="Calibri" w:eastAsia="Calibri" w:hAnsi="Calibri" w:cs="Times New Roman"/>
                <w:b/>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1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ru-RU"/>
              </w:rPr>
            </w:pPr>
            <w:r w:rsidRPr="00833E0B">
              <w:rPr>
                <w:rFonts w:ascii="Times New Roman" w:eastAsia="Times New Roman" w:hAnsi="Times New Roman" w:cs="Times New Roman"/>
                <w:sz w:val="28"/>
                <w:szCs w:val="28"/>
                <w:lang w:val="kk-KZ" w:eastAsia="ko-KR"/>
              </w:rPr>
              <w:t>Жазықтық өзендердің көктемгі су тасуының элементтерін болжау.</w:t>
            </w: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7</w:t>
            </w:r>
          </w:p>
        </w:tc>
      </w:tr>
      <w:tr w:rsidR="00833E0B" w:rsidRPr="00833E0B" w:rsidTr="00833E0B">
        <w:trPr>
          <w:trHeight w:val="102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contextualSpacing/>
              <w:rPr>
                <w:rFonts w:ascii="Times New Roman" w:eastAsia="Calibri" w:hAnsi="Times New Roman" w:cs="Times New Roman"/>
                <w:sz w:val="28"/>
                <w:szCs w:val="28"/>
                <w:lang w:val="kk-KZ"/>
              </w:rPr>
            </w:pPr>
            <w:r w:rsidRPr="00833E0B">
              <w:rPr>
                <w:rFonts w:ascii="Calibri" w:eastAsia="Calibri" w:hAnsi="Calibri" w:cs="Times New Roman"/>
                <w:lang w:val="kk-KZ"/>
              </w:rPr>
              <w:t>СӨЖ.-6. Коктемгы су тасу кезндегы гидрографыне болжам жасау. (РЕФЕРАТ)</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656"/>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14</w:t>
            </w: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contextualSpacing/>
              <w:jc w:val="both"/>
              <w:rPr>
                <w:rFonts w:ascii="Calibri" w:eastAsia="Calibri" w:hAnsi="Calibri" w:cs="Times New Roman"/>
                <w:b/>
                <w:lang w:val="kk-KZ"/>
              </w:rPr>
            </w:pPr>
            <w:r w:rsidRPr="00833E0B">
              <w:rPr>
                <w:rFonts w:ascii="Times New Roman" w:eastAsia="Calibri" w:hAnsi="Times New Roman" w:cs="Times New Roman"/>
                <w:b/>
                <w:sz w:val="24"/>
                <w:szCs w:val="24"/>
                <w:lang w:val="kk-KZ"/>
              </w:rPr>
              <w:t>Дәріс 14.</w:t>
            </w:r>
            <w:r w:rsidRPr="00833E0B">
              <w:rPr>
                <w:rFonts w:ascii="Times New Roman" w:eastAsia="Calibri" w:hAnsi="Times New Roman" w:cs="Times New Roman"/>
                <w:sz w:val="28"/>
                <w:szCs w:val="28"/>
                <w:lang w:val="kk-KZ"/>
              </w:rPr>
              <w:t xml:space="preserve"> Мұз пайда болуының ұзақ мерзімді болжаудың жаңаланған әдістері.</w:t>
            </w:r>
            <w:r w:rsidRPr="00833E0B">
              <w:rPr>
                <w:rFonts w:ascii="Calibri" w:eastAsia="Calibri" w:hAnsi="Calibri" w:cs="Times New Roman"/>
                <w:b/>
                <w:lang w:val="kk-KZ"/>
              </w:rPr>
              <w:t xml:space="preserve"> </w:t>
            </w: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r>
      <w:tr w:rsidR="00833E0B" w:rsidRPr="00833E0B" w:rsidTr="00833E0B">
        <w:trPr>
          <w:trHeight w:val="107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both"/>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Жазықтық өзендердің көктемгі су тасуының элементтерін болжау.</w:t>
            </w: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7</w:t>
            </w:r>
          </w:p>
        </w:tc>
      </w:tr>
      <w:tr w:rsidR="00833E0B" w:rsidRPr="00833E0B" w:rsidTr="00833E0B">
        <w:trPr>
          <w:trHeight w:val="12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СӨЖ.-6. Коктемгы су тасу кезндегы гидрографыне болжам жасау. (РЕФЕРАТ)</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r>
      <w:tr w:rsidR="00833E0B" w:rsidRPr="00833E0B" w:rsidTr="00833E0B">
        <w:trPr>
          <w:trHeight w:val="1312"/>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15</w:t>
            </w: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contextualSpacing/>
              <w:jc w:val="both"/>
              <w:rPr>
                <w:rFonts w:ascii="Times New Roman" w:eastAsia="Calibri" w:hAnsi="Times New Roman" w:cs="Times New Roman"/>
                <w:sz w:val="28"/>
                <w:szCs w:val="28"/>
                <w:lang w:val="kk-KZ"/>
              </w:rPr>
            </w:pPr>
            <w:r w:rsidRPr="00833E0B">
              <w:rPr>
                <w:rFonts w:ascii="Times New Roman" w:eastAsia="Calibri" w:hAnsi="Times New Roman" w:cs="Times New Roman"/>
                <w:b/>
                <w:sz w:val="28"/>
                <w:szCs w:val="28"/>
                <w:lang w:val="kk-KZ"/>
              </w:rPr>
              <w:t>Дәріс 15.</w:t>
            </w:r>
            <w:r w:rsidRPr="00833E0B">
              <w:rPr>
                <w:rFonts w:ascii="Times New Roman" w:eastAsia="Calibri" w:hAnsi="Times New Roman" w:cs="Times New Roman"/>
                <w:sz w:val="28"/>
                <w:szCs w:val="28"/>
                <w:lang w:val="kk-KZ"/>
              </w:rPr>
              <w:t xml:space="preserve"> Қазақстан өзендері мен бөгендерде мұз пайда болуын болжаудың ерекшеліктері.</w:t>
            </w:r>
          </w:p>
          <w:p w:rsidR="00833E0B" w:rsidRPr="00833E0B" w:rsidRDefault="00833E0B" w:rsidP="00833E0B">
            <w:pPr>
              <w:spacing w:after="0" w:line="240" w:lineRule="auto"/>
              <w:contextualSpacing/>
              <w:jc w:val="both"/>
              <w:rPr>
                <w:rFonts w:ascii="Times New Roman" w:eastAsia="Calibri" w:hAnsi="Times New Roman" w:cs="Times New Roman"/>
                <w:sz w:val="28"/>
                <w:szCs w:val="28"/>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rPr>
          <w:trHeight w:val="121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both"/>
              <w:rPr>
                <w:rFonts w:ascii="Times New Roman" w:eastAsia="Times New Roman" w:hAnsi="Times New Roman" w:cs="Times New Roman"/>
                <w:sz w:val="28"/>
                <w:szCs w:val="28"/>
                <w:lang w:val="kk-KZ" w:eastAsia="ko-KR"/>
              </w:rPr>
            </w:pPr>
            <w:r w:rsidRPr="00833E0B">
              <w:rPr>
                <w:rFonts w:ascii="Times New Roman" w:eastAsia="Times New Roman" w:hAnsi="Times New Roman" w:cs="Times New Roman"/>
                <w:sz w:val="24"/>
                <w:szCs w:val="24"/>
                <w:lang w:val="kk-KZ" w:eastAsia="ru-RU"/>
              </w:rPr>
              <w:t>Лаб.жұмыс.</w:t>
            </w:r>
            <w:r w:rsidRPr="00833E0B">
              <w:rPr>
                <w:rFonts w:ascii="Times New Roman" w:eastAsia="Times New Roman" w:hAnsi="Times New Roman" w:cs="Times New Roman"/>
                <w:sz w:val="28"/>
                <w:szCs w:val="28"/>
                <w:lang w:val="kk-KZ" w:eastAsia="ko-KR"/>
              </w:rPr>
              <w:t xml:space="preserve"> Жазықтық өзендердің көктемгі су тасуының элементтерін болжау.</w:t>
            </w:r>
          </w:p>
          <w:p w:rsidR="00833E0B" w:rsidRPr="00833E0B" w:rsidRDefault="00833E0B" w:rsidP="00833E0B">
            <w:pPr>
              <w:numPr>
                <w:ilvl w:val="0"/>
                <w:numId w:val="5"/>
              </w:numPr>
              <w:spacing w:after="0" w:line="240" w:lineRule="auto"/>
              <w:ind w:firstLine="720"/>
              <w:jc w:val="both"/>
              <w:rPr>
                <w:rFonts w:ascii="Times New Roman" w:eastAsia="Times New Roman" w:hAnsi="Times New Roman" w:cs="Times New Roman"/>
                <w:sz w:val="28"/>
                <w:szCs w:val="28"/>
                <w:lang w:val="kk-KZ" w:eastAsia="ko-KR"/>
              </w:rPr>
            </w:pPr>
          </w:p>
          <w:p w:rsidR="00833E0B" w:rsidRPr="00833E0B" w:rsidRDefault="00833E0B" w:rsidP="00833E0B">
            <w:pPr>
              <w:spacing w:after="0" w:line="240" w:lineRule="auto"/>
              <w:contextualSpacing/>
              <w:jc w:val="both"/>
              <w:rPr>
                <w:rFonts w:ascii="Times New Roman" w:eastAsia="Calibri" w:hAnsi="Times New Roman" w:cs="Times New Roman"/>
                <w:sz w:val="24"/>
                <w:szCs w:val="24"/>
                <w:lang w:val="kk-KZ"/>
              </w:rPr>
            </w:pPr>
          </w:p>
        </w:tc>
        <w:tc>
          <w:tcPr>
            <w:tcW w:w="179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7</w:t>
            </w:r>
          </w:p>
        </w:tc>
      </w:tr>
      <w:tr w:rsidR="00833E0B" w:rsidRPr="00833E0B" w:rsidTr="00833E0B">
        <w:trPr>
          <w:trHeight w:val="1133"/>
        </w:trPr>
        <w:tc>
          <w:tcPr>
            <w:tcW w:w="520" w:type="dxa"/>
            <w:vMerge/>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 xml:space="preserve"> СӨЖ1-6.. Коктемгы су тасу кезндегы гидрографыне болжам жасау. (РЕФЕРАТ)</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r w:rsidRPr="00833E0B">
              <w:rPr>
                <w:rFonts w:ascii="Times New Roman" w:eastAsia="Times New Roman" w:hAnsi="Times New Roman" w:cs="Times New Roman"/>
                <w:sz w:val="24"/>
                <w:szCs w:val="24"/>
                <w:lang w:val="kk-KZ" w:eastAsia="ru-RU"/>
              </w:rPr>
              <w:t>2</w:t>
            </w:r>
          </w:p>
        </w:tc>
      </w:tr>
      <w:tr w:rsidR="00833E0B" w:rsidRPr="00833E0B" w:rsidTr="00833E0B">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val="kk-KZ"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31648A" w:rsidP="0031648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АР  тапсыру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caps/>
                <w:sz w:val="24"/>
                <w:szCs w:val="24"/>
                <w:lang w:val="kk-KZ" w:eastAsia="ru-RU"/>
              </w:rPr>
            </w:pPr>
            <w:r w:rsidRPr="00833E0B">
              <w:rPr>
                <w:rFonts w:ascii="Times New Roman" w:eastAsia="Times New Roman" w:hAnsi="Times New Roman" w:cs="Times New Roman"/>
                <w:b/>
                <w:caps/>
                <w:sz w:val="24"/>
                <w:szCs w:val="24"/>
                <w:lang w:val="kk-KZ" w:eastAsia="ru-RU"/>
              </w:rPr>
              <w:t>10</w:t>
            </w:r>
          </w:p>
        </w:tc>
      </w:tr>
      <w:tr w:rsidR="00833E0B" w:rsidRPr="00833E0B" w:rsidTr="00833E0B">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31648A">
            <w:pPr>
              <w:spacing w:after="0" w:line="240" w:lineRule="auto"/>
              <w:jc w:val="center"/>
              <w:rPr>
                <w:rFonts w:ascii="Times New Roman" w:eastAsia="Times New Roman" w:hAnsi="Times New Roman" w:cs="Times New Roman"/>
                <w:b/>
                <w:sz w:val="24"/>
                <w:szCs w:val="24"/>
                <w:lang w:val="kk-KZ" w:eastAsia="ru-RU"/>
              </w:rPr>
            </w:pPr>
            <w:r w:rsidRPr="00833E0B">
              <w:rPr>
                <w:rFonts w:ascii="Times New Roman" w:eastAsia="Times New Roman" w:hAnsi="Times New Roman" w:cs="Times New Roman"/>
                <w:b/>
                <w:sz w:val="24"/>
                <w:szCs w:val="24"/>
                <w:lang w:val="kk-KZ" w:eastAsia="ru-RU"/>
              </w:rPr>
              <w:t xml:space="preserve">2 </w:t>
            </w:r>
            <w:r w:rsidR="0031648A">
              <w:rPr>
                <w:rFonts w:ascii="Times New Roman" w:eastAsia="Times New Roman" w:hAnsi="Times New Roman" w:cs="Times New Roman"/>
                <w:b/>
                <w:sz w:val="24"/>
                <w:szCs w:val="24"/>
                <w:lang w:val="kk-KZ" w:eastAsia="ru-RU"/>
              </w:rPr>
              <w:t>Аралыкты бакылау</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caps/>
                <w:sz w:val="24"/>
                <w:szCs w:val="24"/>
                <w:lang w:val="kk-KZ" w:eastAsia="ru-RU"/>
              </w:rPr>
            </w:pPr>
            <w:r w:rsidRPr="00833E0B">
              <w:rPr>
                <w:rFonts w:ascii="Times New Roman" w:eastAsia="Times New Roman" w:hAnsi="Times New Roman" w:cs="Times New Roman"/>
                <w:b/>
                <w:caps/>
                <w:sz w:val="24"/>
                <w:szCs w:val="24"/>
                <w:lang w:val="kk-KZ" w:eastAsia="ru-RU"/>
              </w:rPr>
              <w:t>100</w:t>
            </w:r>
          </w:p>
        </w:tc>
      </w:tr>
      <w:tr w:rsidR="00833E0B" w:rsidRPr="00833E0B" w:rsidTr="00833E0B">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BD1111" w:rsidP="00833E0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caps/>
                <w:sz w:val="24"/>
                <w:szCs w:val="24"/>
                <w:lang w:val="kk-KZ" w:eastAsia="ru-RU"/>
              </w:rPr>
            </w:pPr>
            <w:r w:rsidRPr="00833E0B">
              <w:rPr>
                <w:rFonts w:ascii="Times New Roman" w:eastAsia="Times New Roman" w:hAnsi="Times New Roman" w:cs="Times New Roman"/>
                <w:b/>
                <w:caps/>
                <w:sz w:val="24"/>
                <w:szCs w:val="24"/>
                <w:lang w:val="kk-KZ" w:eastAsia="ru-RU"/>
              </w:rPr>
              <w:t>100</w:t>
            </w:r>
          </w:p>
        </w:tc>
      </w:tr>
      <w:tr w:rsidR="00833E0B" w:rsidRPr="00833E0B" w:rsidTr="00833E0B">
        <w:tc>
          <w:tcPr>
            <w:tcW w:w="520"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b/>
                <w:sz w:val="24"/>
                <w:szCs w:val="24"/>
                <w:lang w:eastAsia="ru-RU"/>
              </w:rPr>
            </w:pPr>
          </w:p>
        </w:tc>
        <w:tc>
          <w:tcPr>
            <w:tcW w:w="5826"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BD1111" w:rsidP="00833E0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Кордынды</w:t>
            </w:r>
          </w:p>
        </w:tc>
        <w:tc>
          <w:tcPr>
            <w:tcW w:w="1796" w:type="dxa"/>
            <w:tcBorders>
              <w:top w:val="single" w:sz="4" w:space="0" w:color="auto"/>
              <w:left w:val="single" w:sz="4" w:space="0" w:color="auto"/>
              <w:bottom w:val="single" w:sz="4" w:space="0" w:color="auto"/>
              <w:right w:val="single" w:sz="4" w:space="0" w:color="auto"/>
            </w:tcBorders>
            <w:vAlign w:val="center"/>
          </w:tcPr>
          <w:p w:rsidR="00833E0B" w:rsidRPr="00833E0B" w:rsidRDefault="00833E0B" w:rsidP="00833E0B">
            <w:pPr>
              <w:spacing w:after="0" w:line="240" w:lineRule="auto"/>
              <w:jc w:val="center"/>
              <w:rPr>
                <w:rFonts w:ascii="Times New Roman" w:eastAsia="Times New Roman" w:hAnsi="Times New Roman" w:cs="Times New Roman"/>
                <w:sz w:val="24"/>
                <w:szCs w:val="24"/>
                <w:lang w:val="kk-KZ" w:eastAsia="ru-RU"/>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833E0B" w:rsidRPr="00833E0B" w:rsidRDefault="00833E0B" w:rsidP="00833E0B">
            <w:pPr>
              <w:spacing w:after="0" w:line="240" w:lineRule="auto"/>
              <w:jc w:val="center"/>
              <w:rPr>
                <w:rFonts w:ascii="Times New Roman" w:eastAsia="Times New Roman" w:hAnsi="Times New Roman" w:cs="Times New Roman"/>
                <w:b/>
                <w:caps/>
                <w:sz w:val="24"/>
                <w:szCs w:val="24"/>
                <w:lang w:val="en-US" w:eastAsia="ru-RU"/>
              </w:rPr>
            </w:pPr>
            <w:r w:rsidRPr="00833E0B">
              <w:rPr>
                <w:rFonts w:ascii="Times New Roman" w:eastAsia="Times New Roman" w:hAnsi="Times New Roman" w:cs="Times New Roman"/>
                <w:b/>
                <w:caps/>
                <w:sz w:val="24"/>
                <w:szCs w:val="24"/>
                <w:lang w:val="en-US" w:eastAsia="ru-RU"/>
              </w:rPr>
              <w:t>400</w:t>
            </w:r>
          </w:p>
        </w:tc>
      </w:tr>
    </w:tbl>
    <w:p w:rsidR="00833E0B" w:rsidRPr="00833E0B" w:rsidRDefault="00833E0B" w:rsidP="00833E0B">
      <w:pPr>
        <w:tabs>
          <w:tab w:val="left" w:pos="5235"/>
        </w:tabs>
        <w:spacing w:after="0" w:line="240" w:lineRule="auto"/>
        <w:rPr>
          <w:rFonts w:ascii="Times New Roman" w:eastAsia="Times New Roman" w:hAnsi="Times New Roman" w:cs="Times New Roman"/>
          <w:sz w:val="24"/>
          <w:szCs w:val="24"/>
          <w:lang w:eastAsia="ru-RU"/>
        </w:rPr>
      </w:pPr>
    </w:p>
    <w:p w:rsidR="005148A6" w:rsidRDefault="005148A6" w:rsidP="005148A6">
      <w:pPr>
        <w:autoSpaceDE w:val="0"/>
        <w:autoSpaceDN w:val="0"/>
        <w:adjustRightInd w:val="0"/>
        <w:ind w:firstLine="720"/>
        <w:rPr>
          <w:lang w:val="kk-KZ"/>
        </w:rPr>
      </w:pPr>
      <w:r>
        <w:rPr>
          <w:bCs/>
        </w:rPr>
        <w:t>Лектор</w:t>
      </w:r>
      <w:r>
        <w:rPr>
          <w:bCs/>
          <w:lang w:val="kk-KZ"/>
        </w:rPr>
        <w:t xml:space="preserve"> </w:t>
      </w:r>
      <w:r>
        <w:rPr>
          <w:lang w:val="kk-KZ"/>
        </w:rPr>
        <w:tab/>
      </w:r>
      <w:r>
        <w:rPr>
          <w:lang w:val="kk-KZ"/>
        </w:rPr>
        <w:tab/>
      </w:r>
      <w:r>
        <w:rPr>
          <w:lang w:val="kk-KZ"/>
        </w:rPr>
        <w:tab/>
      </w:r>
      <w:r>
        <w:rPr>
          <w:lang w:val="kk-KZ"/>
        </w:rPr>
        <w:tab/>
      </w:r>
      <w:r>
        <w:rPr>
          <w:lang w:val="kk-KZ"/>
        </w:rPr>
        <w:tab/>
      </w:r>
      <w:r>
        <w:rPr>
          <w:lang w:val="kk-KZ"/>
        </w:rPr>
        <w:tab/>
        <w:t>Давлетгалиев С.К.</w:t>
      </w:r>
    </w:p>
    <w:p w:rsidR="005148A6" w:rsidRDefault="005148A6" w:rsidP="005148A6">
      <w:pPr>
        <w:ind w:firstLine="720"/>
        <w:jc w:val="both"/>
        <w:rPr>
          <w:lang w:val="kk-KZ"/>
        </w:rPr>
      </w:pPr>
      <w:r>
        <w:rPr>
          <w:sz w:val="23"/>
          <w:szCs w:val="23"/>
          <w:lang w:val="kk-KZ"/>
        </w:rPr>
        <w:t>Зав. кафедрой</w:t>
      </w:r>
      <w:r>
        <w:rPr>
          <w:sz w:val="23"/>
          <w:szCs w:val="23"/>
          <w:lang w:val="kk-KZ"/>
        </w:rPr>
        <w:tab/>
      </w:r>
      <w:r>
        <w:rPr>
          <w:lang w:val="kk-KZ"/>
        </w:rPr>
        <w:tab/>
      </w:r>
      <w:r>
        <w:rPr>
          <w:lang w:val="kk-KZ"/>
        </w:rPr>
        <w:tab/>
      </w:r>
      <w:r>
        <w:rPr>
          <w:lang w:val="kk-KZ"/>
        </w:rPr>
        <w:tab/>
      </w:r>
      <w:r>
        <w:rPr>
          <w:lang w:val="kk-KZ"/>
        </w:rPr>
        <w:tab/>
        <w:t>Поляков С ЕГ.</w:t>
      </w:r>
      <w:bookmarkStart w:id="0" w:name="_GoBack"/>
      <w:bookmarkEnd w:id="0"/>
    </w:p>
    <w:p w:rsidR="005148A6" w:rsidRDefault="005148A6" w:rsidP="005148A6">
      <w:pPr>
        <w:ind w:firstLine="720"/>
        <w:jc w:val="both"/>
        <w:rPr>
          <w:lang w:val="kk-KZ"/>
        </w:rPr>
      </w:pPr>
      <w:r>
        <w:rPr>
          <w:sz w:val="23"/>
          <w:szCs w:val="23"/>
          <w:lang w:val="kk-KZ"/>
        </w:rPr>
        <w:t xml:space="preserve">Председатель методического бюро </w:t>
      </w:r>
      <w:r>
        <w:rPr>
          <w:sz w:val="23"/>
          <w:szCs w:val="23"/>
          <w:lang w:val="kk-KZ"/>
        </w:rPr>
        <w:tab/>
      </w:r>
      <w:r>
        <w:rPr>
          <w:lang w:val="kk-KZ"/>
        </w:rPr>
        <w:tab/>
        <w:t>Алиева Ж.Н.</w:t>
      </w:r>
    </w:p>
    <w:p w:rsidR="005148A6" w:rsidRDefault="005148A6" w:rsidP="005148A6">
      <w:pPr>
        <w:rPr>
          <w:lang w:val="kk-KZ"/>
        </w:rPr>
      </w:pPr>
    </w:p>
    <w:p w:rsidR="005148A6" w:rsidRDefault="005148A6" w:rsidP="005148A6">
      <w:pPr>
        <w:jc w:val="right"/>
        <w:rPr>
          <w:lang w:val="kk-KZ"/>
        </w:rPr>
      </w:pPr>
    </w:p>
    <w:p w:rsidR="001D5B0E" w:rsidRPr="005148A6" w:rsidRDefault="001D5B0E">
      <w:pPr>
        <w:rPr>
          <w:lang w:val="kk-KZ"/>
        </w:rPr>
      </w:pPr>
    </w:p>
    <w:sectPr w:rsidR="001D5B0E" w:rsidRPr="005148A6" w:rsidSect="001E2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E9" w:rsidRDefault="00E10DE9" w:rsidP="00833E0B">
      <w:pPr>
        <w:spacing w:after="0" w:line="240" w:lineRule="auto"/>
      </w:pPr>
      <w:r>
        <w:separator/>
      </w:r>
    </w:p>
  </w:endnote>
  <w:endnote w:type="continuationSeparator" w:id="0">
    <w:p w:rsidR="00E10DE9" w:rsidRDefault="00E10DE9" w:rsidP="0083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E9" w:rsidRDefault="00E10DE9" w:rsidP="00833E0B">
      <w:pPr>
        <w:spacing w:after="0" w:line="240" w:lineRule="auto"/>
      </w:pPr>
      <w:r>
        <w:separator/>
      </w:r>
    </w:p>
  </w:footnote>
  <w:footnote w:type="continuationSeparator" w:id="0">
    <w:p w:rsidR="00E10DE9" w:rsidRDefault="00E10DE9" w:rsidP="00833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3D746B"/>
    <w:multiLevelType w:val="hybridMultilevel"/>
    <w:tmpl w:val="9050E0DE"/>
    <w:lvl w:ilvl="0" w:tplc="DADE2BAA">
      <w:start w:val="1"/>
      <w:numFmt w:val="bullet"/>
      <w:lvlText w:val="-"/>
      <w:lvlJc w:val="left"/>
      <w:pPr>
        <w:tabs>
          <w:tab w:val="num" w:pos="1877"/>
        </w:tabs>
        <w:ind w:left="1877" w:hanging="840"/>
      </w:pPr>
      <w:rPr>
        <w:rFonts w:ascii="Times New Roman" w:eastAsia="Times New Roman" w:hAnsi="Times New Roman" w:cs="Times New Roman" w:hint="default"/>
      </w:rPr>
    </w:lvl>
    <w:lvl w:ilvl="1" w:tplc="04190003">
      <w:start w:val="1"/>
      <w:numFmt w:val="bullet"/>
      <w:lvlText w:val="o"/>
      <w:lvlJc w:val="left"/>
      <w:pPr>
        <w:tabs>
          <w:tab w:val="num" w:pos="2117"/>
        </w:tabs>
        <w:ind w:left="2117" w:hanging="360"/>
      </w:pPr>
      <w:rPr>
        <w:rFonts w:ascii="Courier New" w:hAnsi="Courier New" w:cs="Times New Roman" w:hint="default"/>
      </w:rPr>
    </w:lvl>
    <w:lvl w:ilvl="2" w:tplc="04190005">
      <w:start w:val="1"/>
      <w:numFmt w:val="bullet"/>
      <w:lvlText w:val=""/>
      <w:lvlJc w:val="left"/>
      <w:pPr>
        <w:tabs>
          <w:tab w:val="num" w:pos="2837"/>
        </w:tabs>
        <w:ind w:left="2837" w:hanging="360"/>
      </w:pPr>
      <w:rPr>
        <w:rFonts w:ascii="Wingdings" w:hAnsi="Wingdings" w:hint="default"/>
      </w:rPr>
    </w:lvl>
    <w:lvl w:ilvl="3" w:tplc="04190001">
      <w:start w:val="1"/>
      <w:numFmt w:val="bullet"/>
      <w:lvlText w:val=""/>
      <w:lvlJc w:val="left"/>
      <w:pPr>
        <w:tabs>
          <w:tab w:val="num" w:pos="3557"/>
        </w:tabs>
        <w:ind w:left="3557" w:hanging="360"/>
      </w:pPr>
      <w:rPr>
        <w:rFonts w:ascii="Symbol" w:hAnsi="Symbol" w:hint="default"/>
      </w:rPr>
    </w:lvl>
    <w:lvl w:ilvl="4" w:tplc="04190003">
      <w:start w:val="1"/>
      <w:numFmt w:val="bullet"/>
      <w:lvlText w:val="o"/>
      <w:lvlJc w:val="left"/>
      <w:pPr>
        <w:tabs>
          <w:tab w:val="num" w:pos="4277"/>
        </w:tabs>
        <w:ind w:left="4277" w:hanging="360"/>
      </w:pPr>
      <w:rPr>
        <w:rFonts w:ascii="Courier New" w:hAnsi="Courier New" w:cs="Times New Roman" w:hint="default"/>
      </w:rPr>
    </w:lvl>
    <w:lvl w:ilvl="5" w:tplc="04190005">
      <w:start w:val="1"/>
      <w:numFmt w:val="bullet"/>
      <w:lvlText w:val=""/>
      <w:lvlJc w:val="left"/>
      <w:pPr>
        <w:tabs>
          <w:tab w:val="num" w:pos="4997"/>
        </w:tabs>
        <w:ind w:left="4997" w:hanging="360"/>
      </w:pPr>
      <w:rPr>
        <w:rFonts w:ascii="Wingdings" w:hAnsi="Wingdings" w:hint="default"/>
      </w:rPr>
    </w:lvl>
    <w:lvl w:ilvl="6" w:tplc="04190001">
      <w:start w:val="1"/>
      <w:numFmt w:val="bullet"/>
      <w:lvlText w:val=""/>
      <w:lvlJc w:val="left"/>
      <w:pPr>
        <w:tabs>
          <w:tab w:val="num" w:pos="5717"/>
        </w:tabs>
        <w:ind w:left="5717" w:hanging="360"/>
      </w:pPr>
      <w:rPr>
        <w:rFonts w:ascii="Symbol" w:hAnsi="Symbol" w:hint="default"/>
      </w:rPr>
    </w:lvl>
    <w:lvl w:ilvl="7" w:tplc="04190003">
      <w:start w:val="1"/>
      <w:numFmt w:val="bullet"/>
      <w:lvlText w:val="o"/>
      <w:lvlJc w:val="left"/>
      <w:pPr>
        <w:tabs>
          <w:tab w:val="num" w:pos="6437"/>
        </w:tabs>
        <w:ind w:left="6437" w:hanging="360"/>
      </w:pPr>
      <w:rPr>
        <w:rFonts w:ascii="Courier New" w:hAnsi="Courier New" w:cs="Times New Roman" w:hint="default"/>
      </w:rPr>
    </w:lvl>
    <w:lvl w:ilvl="8" w:tplc="04190005">
      <w:start w:val="1"/>
      <w:numFmt w:val="bullet"/>
      <w:lvlText w:val=""/>
      <w:lvlJc w:val="left"/>
      <w:pPr>
        <w:tabs>
          <w:tab w:val="num" w:pos="7157"/>
        </w:tabs>
        <w:ind w:left="7157" w:hanging="360"/>
      </w:pPr>
      <w:rPr>
        <w:rFonts w:ascii="Wingdings" w:hAnsi="Wingdings" w:hint="default"/>
      </w:rPr>
    </w:lvl>
  </w:abstractNum>
  <w:abstractNum w:abstractNumId="4"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572D52"/>
    <w:multiLevelType w:val="singleLevel"/>
    <w:tmpl w:val="EFFE6992"/>
    <w:lvl w:ilvl="0">
      <w:start w:val="1"/>
      <w:numFmt w:val="decimal"/>
      <w:lvlText w:val="%1."/>
      <w:lvlJc w:val="left"/>
      <w:pPr>
        <w:tabs>
          <w:tab w:val="num" w:pos="1301"/>
        </w:tabs>
        <w:ind w:left="1301" w:hanging="450"/>
      </w:pPr>
    </w:lvl>
  </w:abstractNum>
  <w:num w:numId="1">
    <w:abstractNumId w:val="0"/>
  </w:num>
  <w:num w:numId="2">
    <w:abstractNumId w:val="4"/>
  </w:num>
  <w:num w:numId="3">
    <w:abstractNumId w:val="2"/>
  </w:num>
  <w:num w:numId="4">
    <w:abstractNumId w:val="1"/>
  </w:num>
  <w:num w:numId="5">
    <w:abstractNumId w:val="5"/>
    <w:lvlOverride w:ilvl="0">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507A"/>
    <w:rsid w:val="00006D88"/>
    <w:rsid w:val="0003153F"/>
    <w:rsid w:val="000437C2"/>
    <w:rsid w:val="000968EB"/>
    <w:rsid w:val="000D1834"/>
    <w:rsid w:val="00112B17"/>
    <w:rsid w:val="0014652F"/>
    <w:rsid w:val="001C335C"/>
    <w:rsid w:val="001D01A4"/>
    <w:rsid w:val="001D5B0E"/>
    <w:rsid w:val="001E2135"/>
    <w:rsid w:val="00225E6E"/>
    <w:rsid w:val="00227D5B"/>
    <w:rsid w:val="0028180C"/>
    <w:rsid w:val="002B1DD1"/>
    <w:rsid w:val="0031648A"/>
    <w:rsid w:val="003326FA"/>
    <w:rsid w:val="00371E7E"/>
    <w:rsid w:val="00375D0D"/>
    <w:rsid w:val="00385DAC"/>
    <w:rsid w:val="003A57FC"/>
    <w:rsid w:val="003B1B0C"/>
    <w:rsid w:val="003C5D7E"/>
    <w:rsid w:val="00474C27"/>
    <w:rsid w:val="00495672"/>
    <w:rsid w:val="004A2B24"/>
    <w:rsid w:val="005148A6"/>
    <w:rsid w:val="00571D8A"/>
    <w:rsid w:val="0057278E"/>
    <w:rsid w:val="005C2591"/>
    <w:rsid w:val="00606189"/>
    <w:rsid w:val="00694696"/>
    <w:rsid w:val="00764559"/>
    <w:rsid w:val="00784EEA"/>
    <w:rsid w:val="007B765E"/>
    <w:rsid w:val="007C507A"/>
    <w:rsid w:val="00833E0B"/>
    <w:rsid w:val="008500F0"/>
    <w:rsid w:val="00861717"/>
    <w:rsid w:val="0086364B"/>
    <w:rsid w:val="008F54D7"/>
    <w:rsid w:val="00936FE4"/>
    <w:rsid w:val="009522FA"/>
    <w:rsid w:val="00965ACF"/>
    <w:rsid w:val="009B0E70"/>
    <w:rsid w:val="00AA6FDE"/>
    <w:rsid w:val="00AB45EE"/>
    <w:rsid w:val="00AC7401"/>
    <w:rsid w:val="00B41C69"/>
    <w:rsid w:val="00BD1111"/>
    <w:rsid w:val="00BD5812"/>
    <w:rsid w:val="00C26CD6"/>
    <w:rsid w:val="00C41A6C"/>
    <w:rsid w:val="00C70552"/>
    <w:rsid w:val="00CB7B6A"/>
    <w:rsid w:val="00D03EC2"/>
    <w:rsid w:val="00E10DE9"/>
    <w:rsid w:val="00E83AD1"/>
    <w:rsid w:val="00E966B1"/>
    <w:rsid w:val="00F07B1A"/>
    <w:rsid w:val="00F7024C"/>
    <w:rsid w:val="00FA470B"/>
    <w:rsid w:val="00FB23E9"/>
    <w:rsid w:val="00FE7320"/>
    <w:rsid w:val="00FF4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8E903-0B06-4FCE-A874-1B18BC39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paragraph" w:styleId="1">
    <w:name w:val="heading 1"/>
    <w:basedOn w:val="a"/>
    <w:next w:val="a"/>
    <w:link w:val="10"/>
    <w:uiPriority w:val="9"/>
    <w:qFormat/>
    <w:rsid w:val="00CB7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Title"/>
    <w:basedOn w:val="a"/>
    <w:next w:val="a"/>
    <w:link w:val="a8"/>
    <w:uiPriority w:val="10"/>
    <w:qFormat/>
    <w:rsid w:val="009B0E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0E7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833E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33E0B"/>
  </w:style>
  <w:style w:type="paragraph" w:styleId="ab">
    <w:name w:val="footer"/>
    <w:basedOn w:val="a"/>
    <w:link w:val="ac"/>
    <w:uiPriority w:val="99"/>
    <w:unhideWhenUsed/>
    <w:rsid w:val="00833E0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3E0B"/>
  </w:style>
  <w:style w:type="character" w:customStyle="1" w:styleId="10">
    <w:name w:val="Заголовок 1 Знак"/>
    <w:basedOn w:val="a0"/>
    <w:link w:val="1"/>
    <w:uiPriority w:val="9"/>
    <w:rsid w:val="00CB7B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1573">
      <w:bodyDiv w:val="1"/>
      <w:marLeft w:val="0"/>
      <w:marRight w:val="0"/>
      <w:marTop w:val="0"/>
      <w:marBottom w:val="0"/>
      <w:divBdr>
        <w:top w:val="none" w:sz="0" w:space="0" w:color="auto"/>
        <w:left w:val="none" w:sz="0" w:space="0" w:color="auto"/>
        <w:bottom w:val="none" w:sz="0" w:space="0" w:color="auto"/>
        <w:right w:val="none" w:sz="0" w:space="0" w:color="auto"/>
      </w:divBdr>
    </w:div>
    <w:div w:id="113402951">
      <w:bodyDiv w:val="1"/>
      <w:marLeft w:val="0"/>
      <w:marRight w:val="0"/>
      <w:marTop w:val="0"/>
      <w:marBottom w:val="0"/>
      <w:divBdr>
        <w:top w:val="none" w:sz="0" w:space="0" w:color="auto"/>
        <w:left w:val="none" w:sz="0" w:space="0" w:color="auto"/>
        <w:bottom w:val="none" w:sz="0" w:space="0" w:color="auto"/>
        <w:right w:val="none" w:sz="0" w:space="0" w:color="auto"/>
      </w:divBdr>
    </w:div>
    <w:div w:id="243607624">
      <w:bodyDiv w:val="1"/>
      <w:marLeft w:val="0"/>
      <w:marRight w:val="0"/>
      <w:marTop w:val="0"/>
      <w:marBottom w:val="0"/>
      <w:divBdr>
        <w:top w:val="none" w:sz="0" w:space="0" w:color="auto"/>
        <w:left w:val="none" w:sz="0" w:space="0" w:color="auto"/>
        <w:bottom w:val="none" w:sz="0" w:space="0" w:color="auto"/>
        <w:right w:val="none" w:sz="0" w:space="0" w:color="auto"/>
      </w:divBdr>
    </w:div>
    <w:div w:id="395592250">
      <w:bodyDiv w:val="1"/>
      <w:marLeft w:val="0"/>
      <w:marRight w:val="0"/>
      <w:marTop w:val="0"/>
      <w:marBottom w:val="0"/>
      <w:divBdr>
        <w:top w:val="none" w:sz="0" w:space="0" w:color="auto"/>
        <w:left w:val="none" w:sz="0" w:space="0" w:color="auto"/>
        <w:bottom w:val="none" w:sz="0" w:space="0" w:color="auto"/>
        <w:right w:val="none" w:sz="0" w:space="0" w:color="auto"/>
      </w:divBdr>
    </w:div>
    <w:div w:id="429281845">
      <w:bodyDiv w:val="1"/>
      <w:marLeft w:val="0"/>
      <w:marRight w:val="0"/>
      <w:marTop w:val="0"/>
      <w:marBottom w:val="0"/>
      <w:divBdr>
        <w:top w:val="none" w:sz="0" w:space="0" w:color="auto"/>
        <w:left w:val="none" w:sz="0" w:space="0" w:color="auto"/>
        <w:bottom w:val="none" w:sz="0" w:space="0" w:color="auto"/>
        <w:right w:val="none" w:sz="0" w:space="0" w:color="auto"/>
      </w:divBdr>
    </w:div>
    <w:div w:id="441387693">
      <w:bodyDiv w:val="1"/>
      <w:marLeft w:val="0"/>
      <w:marRight w:val="0"/>
      <w:marTop w:val="0"/>
      <w:marBottom w:val="0"/>
      <w:divBdr>
        <w:top w:val="none" w:sz="0" w:space="0" w:color="auto"/>
        <w:left w:val="none" w:sz="0" w:space="0" w:color="auto"/>
        <w:bottom w:val="none" w:sz="0" w:space="0" w:color="auto"/>
        <w:right w:val="none" w:sz="0" w:space="0" w:color="auto"/>
      </w:divBdr>
    </w:div>
    <w:div w:id="727194595">
      <w:bodyDiv w:val="1"/>
      <w:marLeft w:val="0"/>
      <w:marRight w:val="0"/>
      <w:marTop w:val="0"/>
      <w:marBottom w:val="0"/>
      <w:divBdr>
        <w:top w:val="none" w:sz="0" w:space="0" w:color="auto"/>
        <w:left w:val="none" w:sz="0" w:space="0" w:color="auto"/>
        <w:bottom w:val="none" w:sz="0" w:space="0" w:color="auto"/>
        <w:right w:val="none" w:sz="0" w:space="0" w:color="auto"/>
      </w:divBdr>
    </w:div>
    <w:div w:id="1010378161">
      <w:bodyDiv w:val="1"/>
      <w:marLeft w:val="0"/>
      <w:marRight w:val="0"/>
      <w:marTop w:val="0"/>
      <w:marBottom w:val="0"/>
      <w:divBdr>
        <w:top w:val="none" w:sz="0" w:space="0" w:color="auto"/>
        <w:left w:val="none" w:sz="0" w:space="0" w:color="auto"/>
        <w:bottom w:val="none" w:sz="0" w:space="0" w:color="auto"/>
        <w:right w:val="none" w:sz="0" w:space="0" w:color="auto"/>
      </w:divBdr>
    </w:div>
    <w:div w:id="1050768450">
      <w:bodyDiv w:val="1"/>
      <w:marLeft w:val="0"/>
      <w:marRight w:val="0"/>
      <w:marTop w:val="0"/>
      <w:marBottom w:val="0"/>
      <w:divBdr>
        <w:top w:val="none" w:sz="0" w:space="0" w:color="auto"/>
        <w:left w:val="none" w:sz="0" w:space="0" w:color="auto"/>
        <w:bottom w:val="none" w:sz="0" w:space="0" w:color="auto"/>
        <w:right w:val="none" w:sz="0" w:space="0" w:color="auto"/>
      </w:divBdr>
    </w:div>
    <w:div w:id="1141772700">
      <w:bodyDiv w:val="1"/>
      <w:marLeft w:val="0"/>
      <w:marRight w:val="0"/>
      <w:marTop w:val="0"/>
      <w:marBottom w:val="0"/>
      <w:divBdr>
        <w:top w:val="none" w:sz="0" w:space="0" w:color="auto"/>
        <w:left w:val="none" w:sz="0" w:space="0" w:color="auto"/>
        <w:bottom w:val="none" w:sz="0" w:space="0" w:color="auto"/>
        <w:right w:val="none" w:sz="0" w:space="0" w:color="auto"/>
      </w:divBdr>
    </w:div>
    <w:div w:id="1146821937">
      <w:bodyDiv w:val="1"/>
      <w:marLeft w:val="0"/>
      <w:marRight w:val="0"/>
      <w:marTop w:val="0"/>
      <w:marBottom w:val="0"/>
      <w:divBdr>
        <w:top w:val="none" w:sz="0" w:space="0" w:color="auto"/>
        <w:left w:val="none" w:sz="0" w:space="0" w:color="auto"/>
        <w:bottom w:val="none" w:sz="0" w:space="0" w:color="auto"/>
        <w:right w:val="none" w:sz="0" w:space="0" w:color="auto"/>
      </w:divBdr>
    </w:div>
    <w:div w:id="1197619508">
      <w:bodyDiv w:val="1"/>
      <w:marLeft w:val="0"/>
      <w:marRight w:val="0"/>
      <w:marTop w:val="0"/>
      <w:marBottom w:val="0"/>
      <w:divBdr>
        <w:top w:val="none" w:sz="0" w:space="0" w:color="auto"/>
        <w:left w:val="none" w:sz="0" w:space="0" w:color="auto"/>
        <w:bottom w:val="none" w:sz="0" w:space="0" w:color="auto"/>
        <w:right w:val="none" w:sz="0" w:space="0" w:color="auto"/>
      </w:divBdr>
    </w:div>
    <w:div w:id="1324703248">
      <w:bodyDiv w:val="1"/>
      <w:marLeft w:val="0"/>
      <w:marRight w:val="0"/>
      <w:marTop w:val="0"/>
      <w:marBottom w:val="0"/>
      <w:divBdr>
        <w:top w:val="none" w:sz="0" w:space="0" w:color="auto"/>
        <w:left w:val="none" w:sz="0" w:space="0" w:color="auto"/>
        <w:bottom w:val="none" w:sz="0" w:space="0" w:color="auto"/>
        <w:right w:val="none" w:sz="0" w:space="0" w:color="auto"/>
      </w:divBdr>
    </w:div>
    <w:div w:id="1365709977">
      <w:bodyDiv w:val="1"/>
      <w:marLeft w:val="0"/>
      <w:marRight w:val="0"/>
      <w:marTop w:val="0"/>
      <w:marBottom w:val="0"/>
      <w:divBdr>
        <w:top w:val="none" w:sz="0" w:space="0" w:color="auto"/>
        <w:left w:val="none" w:sz="0" w:space="0" w:color="auto"/>
        <w:bottom w:val="none" w:sz="0" w:space="0" w:color="auto"/>
        <w:right w:val="none" w:sz="0" w:space="0" w:color="auto"/>
      </w:divBdr>
    </w:div>
    <w:div w:id="1569026628">
      <w:bodyDiv w:val="1"/>
      <w:marLeft w:val="0"/>
      <w:marRight w:val="0"/>
      <w:marTop w:val="0"/>
      <w:marBottom w:val="0"/>
      <w:divBdr>
        <w:top w:val="none" w:sz="0" w:space="0" w:color="auto"/>
        <w:left w:val="none" w:sz="0" w:space="0" w:color="auto"/>
        <w:bottom w:val="none" w:sz="0" w:space="0" w:color="auto"/>
        <w:right w:val="none" w:sz="0" w:space="0" w:color="auto"/>
      </w:divBdr>
    </w:div>
    <w:div w:id="1610350749">
      <w:bodyDiv w:val="1"/>
      <w:marLeft w:val="0"/>
      <w:marRight w:val="0"/>
      <w:marTop w:val="0"/>
      <w:marBottom w:val="0"/>
      <w:divBdr>
        <w:top w:val="none" w:sz="0" w:space="0" w:color="auto"/>
        <w:left w:val="none" w:sz="0" w:space="0" w:color="auto"/>
        <w:bottom w:val="none" w:sz="0" w:space="0" w:color="auto"/>
        <w:right w:val="none" w:sz="0" w:space="0" w:color="auto"/>
      </w:divBdr>
    </w:div>
    <w:div w:id="1795176953">
      <w:bodyDiv w:val="1"/>
      <w:marLeft w:val="0"/>
      <w:marRight w:val="0"/>
      <w:marTop w:val="0"/>
      <w:marBottom w:val="0"/>
      <w:divBdr>
        <w:top w:val="none" w:sz="0" w:space="0" w:color="auto"/>
        <w:left w:val="none" w:sz="0" w:space="0" w:color="auto"/>
        <w:bottom w:val="none" w:sz="0" w:space="0" w:color="auto"/>
        <w:right w:val="none" w:sz="0" w:space="0" w:color="auto"/>
      </w:divBdr>
    </w:div>
    <w:div w:id="2005158589">
      <w:bodyDiv w:val="1"/>
      <w:marLeft w:val="0"/>
      <w:marRight w:val="0"/>
      <w:marTop w:val="0"/>
      <w:marBottom w:val="0"/>
      <w:divBdr>
        <w:top w:val="none" w:sz="0" w:space="0" w:color="auto"/>
        <w:left w:val="none" w:sz="0" w:space="0" w:color="auto"/>
        <w:bottom w:val="none" w:sz="0" w:space="0" w:color="auto"/>
        <w:right w:val="none" w:sz="0" w:space="0" w:color="auto"/>
      </w:divBdr>
    </w:div>
    <w:div w:id="20512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1889</Words>
  <Characters>10769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meteo</cp:lastModifiedBy>
  <cp:revision>59</cp:revision>
  <dcterms:created xsi:type="dcterms:W3CDTF">2016-06-29T09:04:00Z</dcterms:created>
  <dcterms:modified xsi:type="dcterms:W3CDTF">2018-08-23T10:23:00Z</dcterms:modified>
</cp:coreProperties>
</file>